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C58" w:rsidRDefault="002D1C5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D1C58" w:rsidRDefault="002D1C58">
      <w:pPr>
        <w:pStyle w:val="ConsPlusNormal"/>
        <w:jc w:val="both"/>
        <w:outlineLvl w:val="0"/>
      </w:pPr>
    </w:p>
    <w:p w:rsidR="002D1C58" w:rsidRDefault="002D1C58">
      <w:pPr>
        <w:pStyle w:val="ConsPlusTitle"/>
        <w:jc w:val="center"/>
        <w:outlineLvl w:val="0"/>
      </w:pPr>
      <w:r>
        <w:t>ПРАВИТЕЛЬСТВО КЕМЕРОВСКОЙ ОБЛАСТИ - КУЗБАССА</w:t>
      </w:r>
    </w:p>
    <w:p w:rsidR="002D1C58" w:rsidRDefault="002D1C58">
      <w:pPr>
        <w:pStyle w:val="ConsPlusTitle"/>
        <w:jc w:val="center"/>
      </w:pPr>
    </w:p>
    <w:p w:rsidR="002D1C58" w:rsidRDefault="002D1C58">
      <w:pPr>
        <w:pStyle w:val="ConsPlusTitle"/>
        <w:jc w:val="center"/>
      </w:pPr>
      <w:r>
        <w:t>ПОСТАНОВЛЕНИЕ</w:t>
      </w:r>
    </w:p>
    <w:p w:rsidR="002D1C58" w:rsidRDefault="002D1C58">
      <w:pPr>
        <w:pStyle w:val="ConsPlusTitle"/>
        <w:jc w:val="center"/>
      </w:pPr>
      <w:r>
        <w:t>от 11 февраля 2020 г. N 60</w:t>
      </w:r>
    </w:p>
    <w:p w:rsidR="002D1C58" w:rsidRDefault="002D1C58">
      <w:pPr>
        <w:pStyle w:val="ConsPlusTitle"/>
        <w:jc w:val="center"/>
      </w:pPr>
    </w:p>
    <w:p w:rsidR="002D1C58" w:rsidRDefault="002D1C58">
      <w:pPr>
        <w:pStyle w:val="ConsPlusTitle"/>
        <w:jc w:val="center"/>
      </w:pPr>
      <w:r>
        <w:t>О МИНИСТЕРСТВЕ СОЦИАЛЬНОЙ ЗАЩИТЫ НАСЕЛЕНИЯ КУЗБАССА</w:t>
      </w:r>
    </w:p>
    <w:p w:rsidR="002D1C58" w:rsidRDefault="002D1C5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D1C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D1C58" w:rsidRDefault="002D1C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D1C58" w:rsidRDefault="002D1C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Кемеровской области - Кузбасса</w:t>
            </w:r>
          </w:p>
          <w:p w:rsidR="002D1C58" w:rsidRDefault="002D1C58">
            <w:pPr>
              <w:pStyle w:val="ConsPlusNormal"/>
              <w:jc w:val="center"/>
            </w:pPr>
            <w:r>
              <w:rPr>
                <w:color w:val="392C69"/>
              </w:rPr>
              <w:t>от 28.09.2020 N 591)</w:t>
            </w:r>
          </w:p>
        </w:tc>
      </w:tr>
    </w:tbl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Губернатора Кемеровской области - Кузбасса от 24.12.2019 N 91-пг "О переименовании отдельных исполнительных органов государственной власти Кемеровской области - Кузбасса" Правительство Кемеровской области - Кузбасса постановляет:</w:t>
      </w:r>
    </w:p>
    <w:p w:rsidR="002D1C58" w:rsidRDefault="002D1C58">
      <w:pPr>
        <w:pStyle w:val="ConsPlusNormal"/>
        <w:jc w:val="both"/>
      </w:pPr>
      <w:r>
        <w:t xml:space="preserve">(в ред.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48" w:history="1">
        <w:r>
          <w:rPr>
            <w:color w:val="0000FF"/>
          </w:rPr>
          <w:t>Положение</w:t>
        </w:r>
      </w:hyperlink>
      <w:r>
        <w:t xml:space="preserve"> о Министерстве социальной защиты населения Кузбасса.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2. Признать утратившими силу постановления: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2.1. Коллегии Администрации Кемеровской области: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от 15.05.2009 </w:t>
      </w:r>
      <w:hyperlink r:id="rId8" w:history="1">
        <w:r>
          <w:rPr>
            <w:color w:val="0000FF"/>
          </w:rPr>
          <w:t>N 210</w:t>
        </w:r>
      </w:hyperlink>
      <w:r>
        <w:t xml:space="preserve"> "Об утверждении Положения о департаменте социальной защиты населения Кемеровской области";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от 10.11.2011 </w:t>
      </w:r>
      <w:hyperlink r:id="rId9" w:history="1">
        <w:r>
          <w:rPr>
            <w:color w:val="0000FF"/>
          </w:rPr>
          <w:t>N 504</w:t>
        </w:r>
      </w:hyperlink>
      <w:r>
        <w:t xml:space="preserve"> "О внесении изменений в постановление Коллегии Администрации Кемеровской области от 15.05.2009 N 210 "Об утверждении Положения о департаменте социальной защиты населения Кемеровской области";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от 22.10.2012 </w:t>
      </w:r>
      <w:hyperlink r:id="rId10" w:history="1">
        <w:r>
          <w:rPr>
            <w:color w:val="0000FF"/>
          </w:rPr>
          <w:t>N 426</w:t>
        </w:r>
      </w:hyperlink>
      <w:r>
        <w:t xml:space="preserve"> "О внесении изменений в постановление Коллегии Администрации Кемеровской области от 15.05.2009 N 210 "Об утверждении Положения о департаменте социальной защиты населения Кемеровской области";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от 16.08.2013 </w:t>
      </w:r>
      <w:hyperlink r:id="rId11" w:history="1">
        <w:r>
          <w:rPr>
            <w:color w:val="0000FF"/>
          </w:rPr>
          <w:t>N 342</w:t>
        </w:r>
      </w:hyperlink>
      <w:r>
        <w:t xml:space="preserve"> "О внесении изменений в постановление Коллегии Администрации Кемеровской области от 15.05.2009 N 210 "Об утверждении Положения о департаменте социальной защиты населения Кемеровской области";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от 03.09.2014 </w:t>
      </w:r>
      <w:hyperlink r:id="rId12" w:history="1">
        <w:r>
          <w:rPr>
            <w:color w:val="0000FF"/>
          </w:rPr>
          <w:t>N 344</w:t>
        </w:r>
      </w:hyperlink>
      <w:r>
        <w:t xml:space="preserve"> "О внесении изменений в постановление Коллегии Администрации Кемеровской области от 15.05.2009 N 210 "Об утверждении Положения о департаменте социальной защиты населения Кемеровской области";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от 17.10.2014 </w:t>
      </w:r>
      <w:hyperlink r:id="rId13" w:history="1">
        <w:r>
          <w:rPr>
            <w:color w:val="0000FF"/>
          </w:rPr>
          <w:t>N 432</w:t>
        </w:r>
      </w:hyperlink>
      <w:r>
        <w:t xml:space="preserve"> "О внесении изменения в постановление Коллегии Администрации Кемеровской области от 15.05.2009 N 210 "Об утверждении Положения о департаменте социальной защиты населения Кемеровской области";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от 05.11.2015 </w:t>
      </w:r>
      <w:hyperlink r:id="rId14" w:history="1">
        <w:r>
          <w:rPr>
            <w:color w:val="0000FF"/>
          </w:rPr>
          <w:t>N 361</w:t>
        </w:r>
      </w:hyperlink>
      <w:r>
        <w:t xml:space="preserve"> "О внесении изменений в постановление Коллегии Администрации Кемеровской области от 15.05.2009 N 210 "Об утверждении Положения о департаменте социальной защиты населения Кемеровской области";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от 14.02.2017 </w:t>
      </w:r>
      <w:hyperlink r:id="rId15" w:history="1">
        <w:r>
          <w:rPr>
            <w:color w:val="0000FF"/>
          </w:rPr>
          <w:t>N 64</w:t>
        </w:r>
      </w:hyperlink>
      <w:r>
        <w:t xml:space="preserve"> "О внесении изменений в постановление Коллегии Администрации Кемеровской области от 15.05.2009 N 210 "Об утверждении Положения о департаменте </w:t>
      </w:r>
      <w:r>
        <w:lastRenderedPageBreak/>
        <w:t>социальной защиты населения Кемеровской области";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от 27.03.2017 </w:t>
      </w:r>
      <w:hyperlink r:id="rId16" w:history="1">
        <w:r>
          <w:rPr>
            <w:color w:val="0000FF"/>
          </w:rPr>
          <w:t>N 128</w:t>
        </w:r>
      </w:hyperlink>
      <w:r>
        <w:t xml:space="preserve"> "О внесении изменений в постановление Коллегии Администрации Кемеровской области от 15.05.2009 N 210 "Об утверждении Положения о департаменте социальной защиты населения Кемеровской области";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от 25.10.2017 </w:t>
      </w:r>
      <w:hyperlink r:id="rId17" w:history="1">
        <w:r>
          <w:rPr>
            <w:color w:val="0000FF"/>
          </w:rPr>
          <w:t>N 561</w:t>
        </w:r>
      </w:hyperlink>
      <w:r>
        <w:t xml:space="preserve"> "О внесении изменения в постановление Коллегии Администрации Кемеровской области от 15.05.2009 N 210 "Об утверждении Положения о департаменте социальной защиты населения Кемеровской области";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от 17.01.2018 </w:t>
      </w:r>
      <w:hyperlink r:id="rId18" w:history="1">
        <w:r>
          <w:rPr>
            <w:color w:val="0000FF"/>
          </w:rPr>
          <w:t>N 11</w:t>
        </w:r>
      </w:hyperlink>
      <w:r>
        <w:t xml:space="preserve"> "О внесении изменений в постановление Коллегии Администрации Кемеровской области от 15.05.2009 N 210 "Об утверждении Положения о департаменте социальной защиты населения Кемеровской области";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от 18.05.2018 </w:t>
      </w:r>
      <w:hyperlink r:id="rId19" w:history="1">
        <w:r>
          <w:rPr>
            <w:color w:val="0000FF"/>
          </w:rPr>
          <w:t>N 176</w:t>
        </w:r>
      </w:hyperlink>
      <w:r>
        <w:t xml:space="preserve"> "О внесении изменений в постановление Коллегии Администрации Кемеровской области от 15.05.2009 N 210 "Об утверждении Положения о департаменте социальной защиты населения Кемеровской области";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от 02.08.2018 </w:t>
      </w:r>
      <w:hyperlink r:id="rId20" w:history="1">
        <w:r>
          <w:rPr>
            <w:color w:val="0000FF"/>
          </w:rPr>
          <w:t>N 326</w:t>
        </w:r>
      </w:hyperlink>
      <w:r>
        <w:t xml:space="preserve"> "О внесении изменения в постановление Коллегии Администрации Кемеровской области от 15.05.2009 N 210 "Об утверждении Положения о департаменте социальной защиты населения Кемеровской области";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от 02.11.2018 </w:t>
      </w:r>
      <w:hyperlink r:id="rId21" w:history="1">
        <w:r>
          <w:rPr>
            <w:color w:val="0000FF"/>
          </w:rPr>
          <w:t>N 472</w:t>
        </w:r>
      </w:hyperlink>
      <w:r>
        <w:t xml:space="preserve"> "О внесении изменений в постановление Коллегии Администрации Кемеровской области от 15.05.2009 N 210 "Об утверждении Положения о департаменте социальной защиты населения Кемеровской области".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2.2. </w:t>
      </w:r>
      <w:hyperlink r:id="rId22" w:history="1">
        <w:r>
          <w:rPr>
            <w:color w:val="0000FF"/>
          </w:rPr>
          <w:t>Правительства</w:t>
        </w:r>
      </w:hyperlink>
      <w:r>
        <w:t xml:space="preserve"> Кемеровской области - Кузбасса от 09.12.2019 N 707 "О внесении изменений в постановление Коллегии Администрации Кемеровской области от 15.05.2009 N 210 "Об утверждении Положения о департаменте социальной защиты населения Кемеровской области".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3. Настоящее постановление подлежит опубликованию на сайте "Электронный бюллетень Правительства Кемеровской области - Кузбасса".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Губернатора Кемеровской области - Кузбасса (по вопросам социального развития) Цигельника А.М.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jc w:val="right"/>
      </w:pPr>
      <w:r>
        <w:t>И.о. Губернатора</w:t>
      </w:r>
    </w:p>
    <w:p w:rsidR="002D1C58" w:rsidRDefault="002D1C58">
      <w:pPr>
        <w:pStyle w:val="ConsPlusNormal"/>
        <w:jc w:val="right"/>
      </w:pPr>
      <w:r>
        <w:t>Кемеровской области - Кузбасса</w:t>
      </w:r>
    </w:p>
    <w:p w:rsidR="002D1C58" w:rsidRDefault="002D1C58">
      <w:pPr>
        <w:pStyle w:val="ConsPlusNormal"/>
        <w:jc w:val="right"/>
      </w:pPr>
      <w:r>
        <w:t>В.Н.ТЕЛЕГИН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jc w:val="right"/>
        <w:outlineLvl w:val="0"/>
      </w:pPr>
      <w:r>
        <w:t>Утверждено</w:t>
      </w:r>
    </w:p>
    <w:p w:rsidR="002D1C58" w:rsidRDefault="002D1C58">
      <w:pPr>
        <w:pStyle w:val="ConsPlusNormal"/>
        <w:jc w:val="right"/>
      </w:pPr>
      <w:r>
        <w:t>постановлением Правительства</w:t>
      </w:r>
    </w:p>
    <w:p w:rsidR="002D1C58" w:rsidRDefault="002D1C58">
      <w:pPr>
        <w:pStyle w:val="ConsPlusNormal"/>
        <w:jc w:val="right"/>
      </w:pPr>
      <w:r>
        <w:t>Кемеровской области - Кузбасса</w:t>
      </w:r>
    </w:p>
    <w:p w:rsidR="002D1C58" w:rsidRDefault="002D1C58">
      <w:pPr>
        <w:pStyle w:val="ConsPlusNormal"/>
        <w:jc w:val="right"/>
      </w:pPr>
      <w:r>
        <w:t>от 11 февраля 2020 г. N 60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Title"/>
        <w:jc w:val="center"/>
      </w:pPr>
      <w:bookmarkStart w:id="0" w:name="P48"/>
      <w:bookmarkEnd w:id="0"/>
      <w:r>
        <w:t>ПОЛОЖЕНИЕ</w:t>
      </w:r>
    </w:p>
    <w:p w:rsidR="002D1C58" w:rsidRDefault="002D1C58">
      <w:pPr>
        <w:pStyle w:val="ConsPlusTitle"/>
        <w:jc w:val="center"/>
      </w:pPr>
      <w:r>
        <w:t>О МИНИСТЕРСТВЕ СОЦИАЛЬНОЙ ЗАЩИТЫ НАСЕЛЕНИЯ КУЗБАССА</w:t>
      </w:r>
    </w:p>
    <w:p w:rsidR="002D1C58" w:rsidRDefault="002D1C5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D1C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D1C58" w:rsidRDefault="002D1C58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2D1C58" w:rsidRDefault="002D1C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Кемеровской области - Кузбасса</w:t>
            </w:r>
          </w:p>
          <w:p w:rsidR="002D1C58" w:rsidRDefault="002D1C58">
            <w:pPr>
              <w:pStyle w:val="ConsPlusNormal"/>
              <w:jc w:val="center"/>
            </w:pPr>
            <w:r>
              <w:rPr>
                <w:color w:val="392C69"/>
              </w:rPr>
              <w:t>от 28.09.2020 N 591)</w:t>
            </w:r>
          </w:p>
        </w:tc>
      </w:tr>
    </w:tbl>
    <w:p w:rsidR="002D1C58" w:rsidRDefault="002D1C58">
      <w:pPr>
        <w:pStyle w:val="ConsPlusNormal"/>
        <w:jc w:val="both"/>
      </w:pPr>
    </w:p>
    <w:p w:rsidR="002D1C58" w:rsidRDefault="002D1C58">
      <w:pPr>
        <w:pStyle w:val="ConsPlusTitle"/>
        <w:jc w:val="center"/>
        <w:outlineLvl w:val="1"/>
      </w:pPr>
      <w:r>
        <w:t>1. Общие положения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ind w:firstLine="540"/>
        <w:jc w:val="both"/>
      </w:pPr>
      <w:r>
        <w:t>1.1. Министерство социальной защиты населения Кузбасса (далее - Министерство) является исполнительным органом государственной власти Кемеровской области - Кузбасса отраслевой компетенции, проводящим государственную политику в сфере социальной поддержки и социального обслуживания населения в пределах предоставленных ему полномочий.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1.2. Полное официальное наименование: Министерство социальной защиты населения Кузбасса.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1.3. Министерство координирует деятельность органов социальной защиты населения муниципальных образований Кемеровской области - Кузбасса (далее - органы социальной защиты населения), обеспечивает в пределах своей компетенции проведение единой государственной социальной политики и осуществляет управление в сфере социальной поддержки и социального обслуживания населения и иных непосредственно связанных с ними отношений.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1.4. Деятельность Министерства координирует заместитель Губернатора Кемеровской области - Кузбасса (по вопросам социального развития).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1.5. Министерство в своей деятельности руководствуется </w:t>
      </w:r>
      <w:hyperlink r:id="rId24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международными договорами, приказами и инструкциями федерального органа исполнительной власти, осуществляющего функции по выработке государственной политики и нормативному правовому регулированию в сфере социальной политики, другими нормативными правовыми актами Российской Федерации, </w:t>
      </w:r>
      <w:hyperlink r:id="rId25" w:history="1">
        <w:r>
          <w:rPr>
            <w:color w:val="0000FF"/>
          </w:rPr>
          <w:t>Уставом</w:t>
        </w:r>
      </w:hyperlink>
      <w:r>
        <w:t xml:space="preserve"> Кемеровской области - Кузбасса и иными нормативными правовыми актами Кемеровской области - Кузбасса, а также настоящим Положением.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1.6. Министерство осуществляет свою деятельность во взаимодействии с федеральными органами государственной власти, органами государственной власти Кемеровской области - Кузбасса, органами местного самоуправления, общественными объединениями и организациями.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1.7. Министерство имеет печать с изображением Государственного герба Российской Федерации и своим полным наименованием на русском языке, а также соответствующие печати, штампы, бланки и другие реквизиты.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1.8. Министерство в установленном законом порядке открывает лицевой счет в Управлении Федерального казначейства по Кемеровской области - Кузбасса.</w:t>
      </w:r>
    </w:p>
    <w:p w:rsidR="002D1C58" w:rsidRDefault="002D1C58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1.9. Работники Министерства, должности которых внесены в Реестр должностей государственной гражданской службы Кемеровской области, являются государственными гражданскими служащими Кемеровской области - Кузбасса (далее - гражданские служащие).</w:t>
      </w:r>
    </w:p>
    <w:p w:rsidR="002D1C58" w:rsidRDefault="002D1C58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1.10. В ведомственной подчиненности Министерства находятся государственные автономные, бюджетные и казенные учреждения социального обслуживания населения, государственное казенное учреждение "Центр социальных выплат и информатизации Министерства социальной защиты населения Кузбасса", государственное автономное учреждение "Санаторий "Борисовский" (далее - подведомственные учреждения).</w:t>
      </w:r>
    </w:p>
    <w:p w:rsidR="002D1C58" w:rsidRDefault="002D1C58">
      <w:pPr>
        <w:pStyle w:val="ConsPlusNormal"/>
        <w:jc w:val="both"/>
      </w:pPr>
      <w:r>
        <w:t xml:space="preserve">(п. 1.10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lastRenderedPageBreak/>
        <w:t>1.11. Министерство использует в своей деятельности принципы проектного управления, создает в своей структуре и при необходимости в подведомственных учреждениях ведомственные проектные офисы, отвечающие за организацию проектной деятельности в сфере социальной поддержки и социального обслуживания населения.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1.12. Место нахождения Министерства: 650991, г. Кемерово, проспект Кузнецкий, д. 19а.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Title"/>
        <w:jc w:val="center"/>
        <w:outlineLvl w:val="1"/>
      </w:pPr>
      <w:r>
        <w:t>2. Юридический статус Министерства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ind w:firstLine="540"/>
        <w:jc w:val="both"/>
      </w:pPr>
      <w:r>
        <w:t>2.1. Министерство обладает правами юридического лица, имеет самостоятельный баланс. Действуя от имени Кемеровской области - Кузбасса, Министерство может в пределах своей компетенции приобретать и осуществлять имущественные и личные неимущественные права и обязанности, выступать в суде, представлять интересы Кемеровской области - Кузбасса в федеральных органах государственной власти в пределах предоставленных полномочий.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2.2. В целях удовлетворения собственных хозяйственных нужд Министерство может от своего имени приобретать и осуществлять имущественные и личные неимущественные права, нести обязанности, выступать в суде в качестве истца и ответчика.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2.3. Для осуществления своих функций Министерство наделяется имуществом, закрепляемым за Министерством на праве оперативного управления и учитываемым на самостоятельном балансе. Имущество Министерства является государственной собственностью Кемеровской области - Кузбасса.</w:t>
      </w:r>
    </w:p>
    <w:p w:rsidR="002D1C58" w:rsidRDefault="002D1C58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2.4. Деятельность Министерства финансируется из областного бюджета на основании бюджетной сметы. По своим обязательствам Министерство отвечает находящимися в его распоряжении денежными средствами. При их недостаточности субсидиарную ответственность по его обязательствам несет собственник имущества.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2.5. Министерство ведет бюджетную, налоговую и статистическую отчетность в установленном порядке и несет ответственность за ее достоверность.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Title"/>
        <w:jc w:val="center"/>
        <w:outlineLvl w:val="1"/>
      </w:pPr>
      <w:r>
        <w:t>3. Основные задачи Министерства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ind w:firstLine="540"/>
        <w:jc w:val="both"/>
      </w:pPr>
      <w:r>
        <w:t>Основными задачами Министерства являются: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3.1. Реализация основных направлений и приоритетов государственной политики по вопросам социальной поддержки и социального обслуживания населения; обеспечение социальных гарантий граждан пожилого возраста и инвалидов, ветеранов, семей, женщин и детей, граждан, уволенных с военной службы, и членов их семей, жертв политических репрессий, граждан, пострадавших при чрезвычайных ситуациях, радиационных и других техногенных авариях и катастрофах, иных групп населения, нуждающихся в социальной поддержке и проживающих на территории Кемеровской области - Кузбасса.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3.2. Разработка и реализация региональной политики по вопросам социальной поддержки и социального обслуживания населения, которая включает в себя разработку законодательных и иных нормативных правовых актов Кемеровской области - Кузбасса в сфере социальной поддержки и социального обслуживания населения; подготовку аналитических и прогнозных оценок; совершенствование системы социальной поддержки и социального обслуживания населения; определение перспективных направлений и основных приоритетов ее развития; организацию внедрения новых социальных технологий; организационное и методическое обеспечение развития системы социальной поддержки и социального обслуживания населения.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3.3. Осуществление адресной социальной поддержки населения путем оказания </w:t>
      </w:r>
      <w:r>
        <w:lastRenderedPageBreak/>
        <w:t>социальной помощи отдельным категориям граждан.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3.4. Организация работы по социальной поддержке семьи, женщин и детей, предусматривающей разработку и реализацию государственной политики по улучшению положения семьи, женщин и детей; социальному обслуживанию семей с детьми, организации выплаты пособий семьям с детьми.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3.5. Организация работы по социальной поддержке и социальному обслуживанию граждан пожилого возраста и инвалидов, ветеранов, совершенствованию форм и видов социального обслуживания.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3.6. Организация работы по социальной поддержке и реабилитации инвалидов, разработке механизмов реабилитации и социальной интеграции инвалидов в обществе (далее - интеграция инвалидов).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3.7. Организация работы по социальной поддержке отдельных категорий граждан.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3.8. Организация финансово-хозяйственной и контрольно-ревизионной деятельности, включающей организацию финансирования мероприятий по социальной поддержке населения, деятельности подведомственных учреждений, муниципальных учреждений социального обслуживания населения и органов социальной защиты населения, ведение бюджетного (бухгалтерского) учета и отчетности, осуществление контроля за целевым и эффективным использованием бюджетных средств.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3.9. Координация и методическое обеспечение деятельности органов социальной защиты населения.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3.10. Обеспечение взаимодействия с благотворительными и другими общественными объединениями и фондами с целью социальной поддержки граждан пожилого возраста и инвалидов, семей с детьми и других категорий населения, нуждающихся в государственной поддержке.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3.11. Привлечение внебюджетных средств для финансирования государственных программ Кемеровской области - Кузбасса по вопросам социальной поддержки населения и укрепления материально-технической базы подведомственных учреждений.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3.12. Организация подготовки, переподготовки и повышения квалификации работников Министерства, повышения квалификации руководителей подведомственных учреждений.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3.13. Осуществление в установленном порядке контроля за правильным и единообразным применением законодательства Российской Федерации и Кемеровской области - Кузбасса, административных регламентов предоставления государственных услуг, иных норм, установленных в сфере социальной поддержки и социального обслуживания населения.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3.14. Информирование населения через средства массовой информации о работе, проводимой в сфере социальной поддержки и социального обслуживания населения Кемеровской области - Кузбасса.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Title"/>
        <w:jc w:val="center"/>
        <w:outlineLvl w:val="1"/>
      </w:pPr>
      <w:r>
        <w:t>4. Полномочия и функции Министерства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ind w:firstLine="540"/>
        <w:jc w:val="both"/>
      </w:pPr>
      <w:r>
        <w:t>Министерство в соответствии с возложенными на него задачами осуществляет основные полномочия и функции: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4.1. В области реализации основных направлений и приоритетов государственной политики по вопросам социальной поддержки населения: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lastRenderedPageBreak/>
        <w:t>организация и контроль предоставления мер социальной поддержки, предусмотренных законодательством Российской Федерации;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разработка и организация исполнения законодательных и иных нормативных правовых актов Кемеровской области - Кузбасса в сфере социальной поддержки населения;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разработка и реализация государственных программ Кемеровской области - Кузбасса по вопросам социальной поддержки населения;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руководство и контроль деятельности подведомственных учреждений в части социальных выплат;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участие в исполнении на территории Кемеровской области - Кузбасса государственных программ Российской Федерации, направленных на социальную поддержку населения;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методическое обеспечение деятельности органов социальной защиты населения по вопросам социальной поддержки населения;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контроль исполнения органами социальной защиты населения отдельных государственных полномочий в сфере социальной поддержки населения.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4.2. В области реализации основных направлений и приоритетов государственной политики по вопросам социального обслуживания населения: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разработка и организация исполнения законодательных и иных нормативных правовых актов Кемеровской области - Кузбасса в сфере социального обслуживания населения;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разработка и реализация государственных программ Кемеровской области - Кузбасса по вопросам социального обслуживания населения;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организация стационарного социального обслуживания граждан пожилого возраста и инвалидов, детей-инвалидов в подведомственных учреждениях соответствующего профиля, включая принятие решения о зачислении на стационарное социальное обслуживание;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разработка предложений по развитию современных форм социального обслуживания граждан пожилого возраста и инвалидов, семей с детьми;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совершенствование деятельности детских домов-интернатов для умственно отсталых детей;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участие в работе по профилактике безнадзорности и правонарушений несовершеннолетних;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руководство и контроль деятельности подведомственных учреждений социального обслуживания населения;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организация отдыха и оздоровления детей, находящихся в трудной жизненной ситуации;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контроль за организацией создания приемных семей для отдельных категорий граждан;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создание условий для организации проведения независимой оценки качества оказания услуг подведомственными учреждениями социального обслуживания;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методическое обеспечение деятельности органов социальной защиты населения по вопросам социального обслуживания населения;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контроль исполнения органами социальной защиты населения отдельных государственных полномочий в сфере социального обслуживания населения.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lastRenderedPageBreak/>
        <w:t>4.3. В области осуществления адресной социальной поддержки отдельных категорий населения: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4.3.1. Оказание социальной помощи отдельным категориям граждан, разработка и реализация государственных программ Кемеровской области - Кузбасса по вопросам оказания социальной помощи населению.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4.3.2. Социальная поддержка граждан, уволенных с военной службы: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организационное и методическое обеспечение функционирования комплексной системы социальной поддержки граждан, уволенных с военной службы, и членов их семей;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разработка предложений по совершенствованию системы социальной поддержки граждан, уволенных с военной службы, и членов их семей.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4.3.3. Социальная поддержка граждан, пострадавших при чрезвычайных ситуациях, радиационных и других техногенных авариях и катастрофах: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организационное и методическое обеспечение деятельности органов социальной защиты населения по реализации мероприятий по социальной поддержке граждан, пострадавших при чрезвычайных ситуациях, радиационных и других техногенных авариях и катастрофах;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контроль за назначением и выплатой компенсаций и других выплат гражданам, подвергшимся радиационному воздействию.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4.4. В области социальной поддержки семей с детьми: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разработка и реализация государственной социальной политики на территории Кемеровской области - Кузбасса по улучшению положения семей с детьми;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организация работы по назначению и выплате государственных пособий семьям с детьми и других социальных выплат семьям с детьми в сфере социальной поддержки и социального обслуживания населения (далее - выплаты семьям с детьми):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организационное и методическое обеспечение деятельности органов социальной защиты населения по вопросам предоставления выплат семьям с детьми;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организация контроля правильности предоставления выплат семьям с детьми, ведения регистра граждан, имеющих право на дополнительную меру социальной поддержки семей, имеющих детей;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организация работы по сбору и обобщению статистической отчетности по выплате государственных пособий семьям с детьми.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4.5. В области социальной поддержки граждан пожилого возраста и ветеранов: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участие в разработке и реализации государственных программ Российской Федерации и государственных программ Кемеровской области - Кузбасса по вопросам социальной поддержки граждан пожилого возраста и ветеранов;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подготовка распоряжений Правительства Кемеровской области - Кузбасса о присвоении гражданам звания "Ветеран труда";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организационное и методическое обеспечение деятельности органов социальной защиты населения по вопросам социальной поддержки граждан пожилого возраста и ветеранов;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организация контроля правильности предоставления социальной поддержки гражданам </w:t>
      </w:r>
      <w:r>
        <w:lastRenderedPageBreak/>
        <w:t>пожилого возраста и ветеранам;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организация работы по сбору и обобщению статистической отчетности по предоставлению социальной поддержки гражданам пожилого возраста и ветеранам;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организация взаимодействия с общественными организациями ветеранов.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4.6. В области социальной поддержки, реабилитации и интеграции инвалидов: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участие в реализации государственной политики на территории Кемеровской области - Кузбасса в отношении инвалидов;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разработка законодательных и иных нормативных правовых актов Кемеровской области - Кузбасса по вопросам социальной поддержки, реабилитации и интеграции инвалидов;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участие в разработке и реализации государственных программ Российской Федерации и государственных программ Кемеровской области - Кузбасса по вопросам социальной поддержки, реабилитации и интеграции инвалидов;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взаимодействие с общественными организациями инвалидов и оказание помощи по реабилитации и социальной интеграции инвалидов;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координация деятельности органов социальной защиты населения в работе с инвалидами, в том числе по реализации индивидуальной программы реабилитации инвалида (ребенка-инвалида), и оказание необходимого содействия инвалиду.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4.7. В области социальной поддержки отдельных категорий граждан: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4.7.1. Участие в разработке и реализации государственных программ Российской Федерации и государственных программ Кемеровской области - Кузбасса по вопросам социальной поддержки отдельных категорий граждан: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разработка и реализация мер социальной поддержки отдельных категорий граждан;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подготовка предложений по формированию государственной политики в области социальной поддержки отдельных категорий граждан;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формирование региональной системы социальной поддержки отдельных категорий граждан.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4.7.2. Предоставление мер социальной поддержки отдельным категориям граждан: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назначение пенсии за выслугу лет лицам, замещавшим государственные должности Кемеровской области, и гражданским служащим;</w:t>
      </w:r>
    </w:p>
    <w:p w:rsidR="002D1C58" w:rsidRDefault="002D1C58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назначение пенсии за выслугу лет лицам, работавшим в органах государственной власти и управления, общественных и политических организациях Кемеровской области;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назначение и выплата ежемесячной доплаты к пенсии гражданам, входящим в состав совета старейшин при Губернаторе Кемеровской области - Кузбасса;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назначение пенсии Кузбасса гражданам, проживающим за пределами Кемеровской области - Кузбасса.</w:t>
      </w:r>
    </w:p>
    <w:p w:rsidR="002D1C58" w:rsidRDefault="002D1C58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4.7.3. Организационное и методическое обеспечение деятельности органов социальной </w:t>
      </w:r>
      <w:r>
        <w:lastRenderedPageBreak/>
        <w:t>защиты населения, осуществление контроля за правильностью предоставления отдельным категориям граждан мер социальной поддержки, установленных законодательством Российской Федерации и Кемеровской области - Кузбасса: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пенсий Кузбасса;</w:t>
      </w:r>
    </w:p>
    <w:p w:rsidR="002D1C58" w:rsidRDefault="002D1C58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ежегодной денежной выплаты гражданам, награжденным нагрудным знаком "Почетный донор СССР" и "Почетный донор России";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государственного единовременного пособия и ежемесячной денежной компенсации при возникновении поствакцинального осложнения;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мер социальной поддержки и иных выплат по оплате жилого помещения и коммунальных услуг и других социальных выплат в сфере социальной поддержки и социального обслуживания населения.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4.8. В области правового обеспечения деятельности по предоставлению мер социальной поддержки и социального обслуживания населения: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разработка проектов законодательных и иных нормативных правовых актов Кемеровской области - Кузбасса по вопросам социальной поддержки и социального обслуживания населения;</w:t>
      </w:r>
    </w:p>
    <w:p w:rsidR="002D1C58" w:rsidRDefault="002D1C58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подготовка заключений на проекты федеральных законов и иные проекты нормативных правовых актов Российской Федерации, а также проекты законов и иных нормативных правовых актов Кемеровской области - Кузбасса, регулирующих общественные отношения в области социальной поддержки и социального обслуживания населения;</w:t>
      </w:r>
    </w:p>
    <w:p w:rsidR="002D1C58" w:rsidRDefault="002D1C58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оказание подведомственным учреждениям и органам социальной защиты населения правовой помощи по вопросам социальной поддержки и социального обслуживания населения;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организация работы по разработке, согласованию и утверждению уставов подведомственных учреждений.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4.9. В области финансово-экономической и контрольно-ревизионной деятельности: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осуществление полномочий главного распорядителя средств бюджета Кемеровской области - Кузбасса в отношении подведомственных учреждений;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осуществление полномочий получателя бюджетных средств, направленных на финансирование отдельных государственных полномочий;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разработка экономического обоснования и внесение предложений по проекту бюджета Кемеровской области - Кузбасса в части финансового обеспечения мер социальной поддержки и организации социального обслуживания населения и финансового обеспечения деятельности учреждений и органов социальной защиты населения;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организация работы по составлению, утверждению и ведению бюджетной росписи, распределению бюджетных ассигнований, лимитов бюджетных обязательств по подведомственным получателям бюджетных средств;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внесение предложений по изменению лимитов бюджетных обязательств;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организация работы по ведению реестра расходных обязательств, подлежащих исполнению в пределах утвержденных бюджетных обязательств и бюджетных ассигнований;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lastRenderedPageBreak/>
        <w:t>организация работы по разработке условий оплаты труда и стимулирования работников подведомственных учреждений;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организация и контроль ведения бюджетного (бухгалтерского) учета в подведомственных учреждениях;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сбор, рассмотрение и составление сводной бюджетной отчетности об использовании бюджетных средств и средств внебюджетных фондов;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осуществление ведомственного контроля целевого и эффективного использования бюджетных средств и средств внебюджетных фондов;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проведение проверок финансово-хозяйственной деятельности подведомственных учреждений;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проведение проверок органов социальной защиты населения по вопросам целевого использования бюджетных средств, направленных на финансирование отдельных государственных полномочий по предоставлению мер социальной поддержки и социального обслуживания населения.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4.10. В области организации кадровой работы: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организация дополнительного профессионального образования гражданских служащих, работников Министерства, предусмотренного законодательством Российской Федерации и Кемеровской области - Кузбасса;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осуществление ведомственного контроля за соблюдением трудового законодательства и иных нормативных правовых актов, содержащих нормы трудового права, в отношении подведомственных учреждений;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проведение аттестации гражданских служащих Министерства, руководителей подведомственных учреждений.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4.11. Осуществляет функции поставщика информации, размещаемой в Единой государственной информационной системе социального обеспечения в соответствии с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17.07.99 N 178-ФЗ "О государственной социальной помощи", а также пользователя указанной информации.</w:t>
      </w:r>
    </w:p>
    <w:p w:rsidR="002D1C58" w:rsidRDefault="002D1C58">
      <w:pPr>
        <w:pStyle w:val="ConsPlusNormal"/>
        <w:jc w:val="both"/>
      </w:pPr>
      <w:r>
        <w:t xml:space="preserve">(п. 4.11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4.12. В области организации гуманитарной помощи населению: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участие в реализации государственных программ Российской Федерации по вопросам оказания гуманитарной помощи населению;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взаимодействие с общественными, благотворительными и иными организациями в решении вопросов оказания гуманитарной помощи населению.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4.13. Организует выполнение мероприятий по мобилизационной подготовке и гражданской обороне, действий в условиях чрезвычайных ситуаций.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4.14. Осуществляет мониторинг правоприменения в отношении законодательных и иных нормативных правовых актов Российской Федерации и Кемеровской области - Кузбасса, регулирующих вопросы, отнесенные к компетенции Министерства.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4.15. Создает условия для организации проведения независимой оценки качества оказания услуг подведомственными учреждениями социального обслуживания.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lastRenderedPageBreak/>
        <w:t>4.16. Является уполномоченным исполнительным органом государственной власти Кемеровской области - Кузбасса в области обеспечения граждан бесплатной юридической помощью.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4.17. Является исполнительным органом государственной власти Кемеровской области - Кузбасса, уполномоченным на осуществление предусмотренных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28.12.2013 N 442-ФЗ "Об основах социального обслуживания граждан в Российской Федерации" полномочий в сфере социального обслуживания, в том числе: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на признание граждан нуждающимися в социальном обслуживании, а также на составление индивидуальной программы предоставления социальных услуг при предоставлении социального обслуживания в подведомственных учреждениях;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на осуществление регионального государственного контроля (надзора) в сфере социального обслуживания. При осуществлении регионального государственного контроля (надзора) в сфере социального обслуживания осуществляется государственный контроль (надзор) за обеспечением доступности для инвалидов объектов социальной инфраструктуры и предоставляемых услуг.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4.18. Осуществляет ведомственный контроль за соблюдением законодательных и иных нормативных правовых актов о контрактной системе в сфере закупок товаров, работ, услуг для обеспечения государственных нужд в отношении подведомственных заказчиков.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4.19. Является уполномоченным исполнительным органом государственной власти Кемеровской области - Кузбасса по выдаче: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удостоверений ветерана Великой Отечественной войны гражданам, указанным в </w:t>
      </w:r>
      <w:hyperlink r:id="rId38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r:id="rId39" w:history="1">
        <w:r>
          <w:rPr>
            <w:color w:val="0000FF"/>
          </w:rPr>
          <w:t>пятом подпункта "в"</w:t>
        </w:r>
      </w:hyperlink>
      <w:r>
        <w:t xml:space="preserve">, </w:t>
      </w:r>
      <w:hyperlink r:id="rId40" w:history="1">
        <w:r>
          <w:rPr>
            <w:color w:val="0000FF"/>
          </w:rPr>
          <w:t>абзаце третьем подпункта "г"</w:t>
        </w:r>
      </w:hyperlink>
      <w:r>
        <w:t xml:space="preserve">, </w:t>
      </w:r>
      <w:hyperlink r:id="rId41" w:history="1">
        <w:r>
          <w:rPr>
            <w:color w:val="0000FF"/>
          </w:rPr>
          <w:t>подпункте "д"</w:t>
        </w:r>
      </w:hyperlink>
      <w:r>
        <w:t xml:space="preserve">, </w:t>
      </w:r>
      <w:hyperlink r:id="rId42" w:history="1">
        <w:r>
          <w:rPr>
            <w:color w:val="0000FF"/>
          </w:rPr>
          <w:t>абзаце третьем подпункта "е"</w:t>
        </w:r>
      </w:hyperlink>
      <w:r>
        <w:t xml:space="preserve">, </w:t>
      </w:r>
      <w:hyperlink r:id="rId43" w:history="1">
        <w:r>
          <w:rPr>
            <w:color w:val="0000FF"/>
          </w:rPr>
          <w:t>абзаце третьем подпункта "ж" пункта 2</w:t>
        </w:r>
      </w:hyperlink>
      <w:r>
        <w:t xml:space="preserve"> инструкции о порядке заполнения, выдачи и учета удостоверений ветерана Великой Отечественной войны, утвержденной постановлением Правительства Российской Федерации от 05.10.99 N 1122 "Об удостоверениях ветерана Великой Отечественной войны";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удостоверений члена семьи погибшего (умершего) инвалида войны, участника Великой Отечественной войны и ветерана боевых действий гражданам, указанным в </w:t>
      </w:r>
      <w:hyperlink r:id="rId44" w:history="1">
        <w:r>
          <w:rPr>
            <w:color w:val="0000FF"/>
          </w:rPr>
          <w:t>абзаце третьем пункта 2</w:t>
        </w:r>
      </w:hyperlink>
      <w:r>
        <w:t xml:space="preserve"> инструкции о порядке заполнения, выдачи и учета удостоверений члена семьи погибшего (умершего) инвалида войны, участника Великой Отечественной войны и ветерана боевых действий, утвержденной постановлением Правительства Российской Федерации от 20.06.2013 N 519 "Об удостоверении члена семьи погибшего (умершего) инвалида войны, участника Великой Отечественной войны и ветерана боевых действий";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удостоверений о праве на меры социальной поддержки, установленные для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удостоверений гражданам, подвергшимся радиационному воздействию вследствие ядерных испытаний на Семипалатинском полигоне, катастрофы на Чернобыльской АЭС, аварии в 1957 году на производственном объединении "Маяк" и сбросов радиоактивных отходов в реку Теча.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4.20. Обеспечивает объективное, всестороннее и своевременное рассмотрение обращений граждан, объединений граждан, в том числе юридических лиц, содержащих вопросы, рассмотрение которых входит в компетенцию Министерства, принимает меры, направленные на восстановление или защиту нарушенных прав, свобод и законных интересов граждан, направляет ответы заявителям в порядке и сроки, установленные законодательством Российской Федерации, организует личный прием граждан.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lastRenderedPageBreak/>
        <w:t>4.21. Обеспечивает при реализации своих полномочий приоритет целей и задач по содействию развитию конкуренции на товарных рынках в сфере социальной поддержки и социального обслуживания населения.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4.21-1. В пределах своей компетенции организует и реализует мероприятия, направленные на профилактику угроз террористического характера и противодействие идеологии терроризма.</w:t>
      </w:r>
    </w:p>
    <w:p w:rsidR="002D1C58" w:rsidRDefault="002D1C58">
      <w:pPr>
        <w:pStyle w:val="ConsPlusNormal"/>
        <w:jc w:val="both"/>
      </w:pPr>
      <w:r>
        <w:t xml:space="preserve">(п. 4.21-1 введен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4.22. Выполняет другие функции и полномочия, установленные федеральными законами, </w:t>
      </w:r>
      <w:hyperlink r:id="rId46" w:history="1">
        <w:r>
          <w:rPr>
            <w:color w:val="0000FF"/>
          </w:rPr>
          <w:t>Уставом</w:t>
        </w:r>
      </w:hyperlink>
      <w:r>
        <w:t xml:space="preserve"> Кемеровской области - Кузбасса, законами Кемеровской области - Кузбасса, иными нормативными правовыми актами, а также соответствующими соглашениями с федеральными органами исполнительной власти.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Title"/>
        <w:jc w:val="center"/>
        <w:outlineLvl w:val="1"/>
      </w:pPr>
      <w:r>
        <w:t>5. Права Министерства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ind w:firstLine="540"/>
        <w:jc w:val="both"/>
      </w:pPr>
      <w:r>
        <w:t>В пределах установленных настоящим Положением задач, полномочий и функций Министерство имеет право: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5.1. Запрашивать в установленном порядке от органов государственной власти, органов местного самоуправления, государственных внебюджетных фондов, организаций информацию, необходимую для решения вопросов, входящих в компетенцию Министерства.</w:t>
      </w:r>
    </w:p>
    <w:p w:rsidR="002D1C58" w:rsidRDefault="002D1C58">
      <w:pPr>
        <w:pStyle w:val="ConsPlusNormal"/>
        <w:jc w:val="both"/>
      </w:pPr>
      <w:r>
        <w:t xml:space="preserve">(п. 5.1 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5.2. Осуществлять в соответствии с распоряжениями Правительства Кемеровской области - Кузбасса функции и полномочия учредителя подведомственных учреждений.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5.3. Осуществлять инспектирование подведомственных учреждений и органов социальной защиты населения по вопросам, отнесенным к компетенции Министерства, а также ведомственный контроль за соблюдением трудового законодательства и иных нормативных правовых актов, содержащих нормы трудового права, в подведомственных учреждениях.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5.4. Оказывать методическую помощь органам местного самоуправления в организации их работы по осуществлению отдельных государственных полномочий, давать в установленном порядке разъяснения и рекомендации.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5.5. Привлекать в установленном порядке для разработки вопросов, входящих в компетенцию Министерства, научно-исследовательские организации, органы исполнительной власти Кемеровской области - Кузбасса, специалистов организаций.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5.6. Издавать в пределах своей компетенции нормативные правовые акты.</w:t>
      </w:r>
    </w:p>
    <w:p w:rsidR="002D1C58" w:rsidRDefault="002D1C58">
      <w:pPr>
        <w:pStyle w:val="ConsPlusNormal"/>
        <w:jc w:val="both"/>
      </w:pPr>
      <w:r>
        <w:t xml:space="preserve">(п. 5.6 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5.7. Проводить проверки в случаях непредставления, несвоевременного представления либо отказа от представления органами местного самоуправления информации по вопросам осуществления отдельных государственных полномочий.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5.8. Составлять по результатам проверок акты проверок, выдавать предписания об устранении выявленных в результате проверок нарушений, составлять протоколы об административных правонарушениях и рассматривать дела об административных правонарушениях, предусмотренных </w:t>
      </w:r>
      <w:hyperlink r:id="rId49" w:history="1">
        <w:r>
          <w:rPr>
            <w:color w:val="0000FF"/>
          </w:rPr>
          <w:t>статьей 9.13</w:t>
        </w:r>
      </w:hyperlink>
      <w:r>
        <w:t xml:space="preserve"> (в части уклонения от исполнения требований к обеспечению доступности для инвалидов объектов социального обслуживания и предоставляемых услуг в сфере социального обслуживания) Кодекса Российской Федерации об административных правонарушениях.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 xml:space="preserve">5.9. Осуществлять иные права в соответствии с законодательством Российской Федерации и </w:t>
      </w:r>
      <w:r>
        <w:lastRenderedPageBreak/>
        <w:t>Кемеровской области - Кузбасса.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Title"/>
        <w:jc w:val="center"/>
        <w:outlineLvl w:val="1"/>
      </w:pPr>
      <w:r>
        <w:t>6. Управление Министерством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ind w:firstLine="540"/>
        <w:jc w:val="both"/>
      </w:pPr>
      <w:r>
        <w:t>6.1. Министерство возглавляет министр социальной защиты населения Кузбасса (далее - министр), назначаемый на должность и освобождаемый от должности Губернатором Кемеровской области - Кузбасса, в том числе по представлению заместителя Губернатора Кемеровской области - Кузбасса, координирующего работу Министерства.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Министр имеет первого заместителя, заместителей министра, которые назначаются на должность и освобождаются от должности в соответствии с действующим законодательством Кемеровской области - Кузбасса.</w:t>
      </w:r>
    </w:p>
    <w:p w:rsidR="002D1C58" w:rsidRDefault="002D1C58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Распределение обязанностей между заместителями министра осуществляется министром.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В случае временного отсутствия министра его обязанности исполняет первый заместитель министра.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6.2. Министр: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осуществляет организационное руководство Министерством, дает обязательные для исполнения поручения и указания гражданским служащим и работникам Министерства, утверждает должностные регламенты гражданских служащих и должностные инструкции работников Министерства;</w:t>
      </w:r>
    </w:p>
    <w:p w:rsidR="002D1C58" w:rsidRDefault="002D1C58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назначает на должность и освобождает от должности гражданских служащих и работников Министерства, заключает, изменяет и расторгает служебные контракты с гражданскими служащими и трудовые договоры с работниками Министерства, поощряет гражданских служащих и работников Министерства, применяет к ним дисциплинарные взыскания;</w:t>
      </w:r>
    </w:p>
    <w:p w:rsidR="002D1C58" w:rsidRDefault="002D1C58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утверждает в пределах установленных численности и фонда оплаты труда штатное расписание Министерства по согласованию с управлением кадров и государственной службы Администрации Правительства Кузбасса;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утверждает бюджетную смету в пределах доведенных лимитов бюджетных обязательств и (или) бюджетных ассигнований на календарный год;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назначает на должность и освобождает от должности руководителей подведомственных учреждений, а также исполняющих обязанности руководителей подведомственных учреждений;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заключает и расторгает трудовые договоры с руководителями подведомственных учреждений и исполняющими обязанности руководителей подведомственных учреждений, вносит в них изменения, утверждает должностные инструкции, поощряет и применяет к указанным лицам меры дисциплинарной ответственности;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организует исполнение соответствующей части бюджета Кемеровской области - Кузбасса;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организует мобилизационную подготовку Министерства;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представляет Министерство в организациях по всем вопросам деятельности Министерства в пределах своей компетенции;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действует без доверенности от имени Министерства;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lastRenderedPageBreak/>
        <w:t>издает приказы (распоряжения) по вопросам деятельности Министерства и по личному составу Министерства;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утверждает уставы подведомственных учреждений, внесение в них изменений;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выдает доверенности на представление интересов Министерства;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несет персональную ответственность за выполнение возложенных на Министерство задач и осуществление им своих функций;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представляет в установленном порядке работников Министерства, органов социальной защиты населения, подведомственных учреждений к награждению государственными наградами, присвоению почетных званий, к награждению ведомственными наградами федерального органа исполнительной власти, а также наградами Кузбасса, Губернатора Кемеровской области - Кузбасса, органов государственной власти Кемеровской области - Кузбасса;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утверждает нормативы штатной численности подведомственных учреждений;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осуществляет контроль за качеством и своевременностью исполнения поручений, данных им гражданским служащим и работникам Министерства, за соблюдением положений должностного регламента, должностной инструкции, трудовой дисциплины, служебного и трудового распорядков и техники безопасности;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осуществляет иные полномочия в соответствии с должностным регламентом.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6.3. Высшим совещательным органом Министерства является коллегия в составе министра (председатель коллегии), его заместителей, руководителей структурных подразделений Министерства, а также иных лиц. Состав коллегии утверждается приказом министра.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Заседания коллегии проводятся не реже одного раза в год. Коллегия правомочна принимать к рассмотрению любой вопрос в соответствии с компетенцией Министерства. Решения коллегии оформляются протоколами и реализуются приказами Министерства.</w:t>
      </w:r>
    </w:p>
    <w:p w:rsidR="002D1C58" w:rsidRDefault="002D1C58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28.09.2020 N 591)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6.4. Министр и заместители министра несут персональную ответственность за исполнение законодательства Российской Федерации и Кемеровской области - Кузбасса, за исполнение задач и полномочий, определенных настоящим Положением, отвечают за организацию и состояние делопроизводства в Министерстве, соблюдение правил и порядка работы с документами, за своевременное и качественное рассмотрение обращений, заявлений и жалоб граждан.</w:t>
      </w:r>
    </w:p>
    <w:p w:rsidR="002D1C58" w:rsidRDefault="002D1C58">
      <w:pPr>
        <w:pStyle w:val="ConsPlusNormal"/>
        <w:spacing w:before="220"/>
        <w:ind w:firstLine="540"/>
        <w:jc w:val="both"/>
      </w:pPr>
      <w:r>
        <w:t>6.5. При проведении коллективных переговоров, заключении или изменении соглашений, разрешении коллективных трудовых споров по поводу заключения или изменения соглашений, осуществлении контроля за выполнением соглашений, формировании комиссий по регулированию социально-трудовых отношений министр выступает от имени Министерства представителем работодателей - подведомственных учреждений.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Title"/>
        <w:jc w:val="center"/>
        <w:outlineLvl w:val="1"/>
      </w:pPr>
      <w:r>
        <w:t>7. Заключительные положения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ind w:firstLine="540"/>
        <w:jc w:val="both"/>
      </w:pPr>
      <w:r>
        <w:t>Министерство может быть переименовано или упразднено в порядке, установленном законодательством.</w:t>
      </w: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jc w:val="both"/>
      </w:pPr>
    </w:p>
    <w:p w:rsidR="002D1C58" w:rsidRDefault="002D1C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0A8F" w:rsidRDefault="00CB0A8F"/>
    <w:sectPr w:rsidR="00CB0A8F" w:rsidSect="00762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D1C58"/>
    <w:rsid w:val="00010904"/>
    <w:rsid w:val="00013761"/>
    <w:rsid w:val="000137F4"/>
    <w:rsid w:val="00017623"/>
    <w:rsid w:val="00021F8C"/>
    <w:rsid w:val="00023163"/>
    <w:rsid w:val="000246F1"/>
    <w:rsid w:val="00024A44"/>
    <w:rsid w:val="000325AB"/>
    <w:rsid w:val="00036763"/>
    <w:rsid w:val="00045D62"/>
    <w:rsid w:val="0005122F"/>
    <w:rsid w:val="000661D2"/>
    <w:rsid w:val="00074BBF"/>
    <w:rsid w:val="00081796"/>
    <w:rsid w:val="000826F8"/>
    <w:rsid w:val="00082DF2"/>
    <w:rsid w:val="00086D8D"/>
    <w:rsid w:val="00090B6E"/>
    <w:rsid w:val="0009491D"/>
    <w:rsid w:val="000A217A"/>
    <w:rsid w:val="000A65C4"/>
    <w:rsid w:val="000B1F49"/>
    <w:rsid w:val="000B23FB"/>
    <w:rsid w:val="000B5412"/>
    <w:rsid w:val="000B5A1C"/>
    <w:rsid w:val="000B603B"/>
    <w:rsid w:val="000C647E"/>
    <w:rsid w:val="000D202C"/>
    <w:rsid w:val="000D746B"/>
    <w:rsid w:val="000E2715"/>
    <w:rsid w:val="000E593B"/>
    <w:rsid w:val="000E7EFE"/>
    <w:rsid w:val="000F2369"/>
    <w:rsid w:val="00100CD6"/>
    <w:rsid w:val="001136C3"/>
    <w:rsid w:val="001143D8"/>
    <w:rsid w:val="00115195"/>
    <w:rsid w:val="0011795E"/>
    <w:rsid w:val="00117C71"/>
    <w:rsid w:val="00120302"/>
    <w:rsid w:val="00124925"/>
    <w:rsid w:val="00124E09"/>
    <w:rsid w:val="00125332"/>
    <w:rsid w:val="00132586"/>
    <w:rsid w:val="00140511"/>
    <w:rsid w:val="001411FC"/>
    <w:rsid w:val="00141EAD"/>
    <w:rsid w:val="00142C06"/>
    <w:rsid w:val="00144AF5"/>
    <w:rsid w:val="001452C9"/>
    <w:rsid w:val="00145414"/>
    <w:rsid w:val="0014562E"/>
    <w:rsid w:val="00150618"/>
    <w:rsid w:val="00153F3A"/>
    <w:rsid w:val="00157CEB"/>
    <w:rsid w:val="0016215C"/>
    <w:rsid w:val="00162CEA"/>
    <w:rsid w:val="00165C5B"/>
    <w:rsid w:val="00167642"/>
    <w:rsid w:val="00170EDA"/>
    <w:rsid w:val="00173B8F"/>
    <w:rsid w:val="0017789C"/>
    <w:rsid w:val="001779A2"/>
    <w:rsid w:val="0018359F"/>
    <w:rsid w:val="00187349"/>
    <w:rsid w:val="00191436"/>
    <w:rsid w:val="00197897"/>
    <w:rsid w:val="001A3A0C"/>
    <w:rsid w:val="001A620E"/>
    <w:rsid w:val="001B1539"/>
    <w:rsid w:val="001C210F"/>
    <w:rsid w:val="001C5385"/>
    <w:rsid w:val="001D01CB"/>
    <w:rsid w:val="001D34AA"/>
    <w:rsid w:val="001D36F9"/>
    <w:rsid w:val="001E5821"/>
    <w:rsid w:val="001F6B19"/>
    <w:rsid w:val="002004ED"/>
    <w:rsid w:val="00202E4C"/>
    <w:rsid w:val="0020361E"/>
    <w:rsid w:val="002069BB"/>
    <w:rsid w:val="00206B61"/>
    <w:rsid w:val="00210E45"/>
    <w:rsid w:val="00216A96"/>
    <w:rsid w:val="00216C03"/>
    <w:rsid w:val="00217CFB"/>
    <w:rsid w:val="00220345"/>
    <w:rsid w:val="00225344"/>
    <w:rsid w:val="0022555A"/>
    <w:rsid w:val="00226F38"/>
    <w:rsid w:val="0023217E"/>
    <w:rsid w:val="00237517"/>
    <w:rsid w:val="00241067"/>
    <w:rsid w:val="00245197"/>
    <w:rsid w:val="0026014F"/>
    <w:rsid w:val="00260EDC"/>
    <w:rsid w:val="002623D0"/>
    <w:rsid w:val="0026402F"/>
    <w:rsid w:val="00272D29"/>
    <w:rsid w:val="00273E50"/>
    <w:rsid w:val="00277DF1"/>
    <w:rsid w:val="00287476"/>
    <w:rsid w:val="002913BA"/>
    <w:rsid w:val="00292A81"/>
    <w:rsid w:val="002A16DF"/>
    <w:rsid w:val="002A1B8B"/>
    <w:rsid w:val="002A4E98"/>
    <w:rsid w:val="002C27CA"/>
    <w:rsid w:val="002C4C59"/>
    <w:rsid w:val="002C4D4D"/>
    <w:rsid w:val="002C6DED"/>
    <w:rsid w:val="002D0E03"/>
    <w:rsid w:val="002D1C58"/>
    <w:rsid w:val="002D2258"/>
    <w:rsid w:val="002D4227"/>
    <w:rsid w:val="002D4C3E"/>
    <w:rsid w:val="002D4CFE"/>
    <w:rsid w:val="002E1391"/>
    <w:rsid w:val="002E4165"/>
    <w:rsid w:val="002E5430"/>
    <w:rsid w:val="002E70B8"/>
    <w:rsid w:val="002F0450"/>
    <w:rsid w:val="00301185"/>
    <w:rsid w:val="003117B7"/>
    <w:rsid w:val="00311EDF"/>
    <w:rsid w:val="00316E8F"/>
    <w:rsid w:val="00324E68"/>
    <w:rsid w:val="0033386D"/>
    <w:rsid w:val="0033529B"/>
    <w:rsid w:val="00335857"/>
    <w:rsid w:val="00335E86"/>
    <w:rsid w:val="0033752F"/>
    <w:rsid w:val="00350075"/>
    <w:rsid w:val="00350C37"/>
    <w:rsid w:val="00351DC2"/>
    <w:rsid w:val="0036150D"/>
    <w:rsid w:val="00361BB2"/>
    <w:rsid w:val="00363067"/>
    <w:rsid w:val="00367991"/>
    <w:rsid w:val="003706F9"/>
    <w:rsid w:val="00375200"/>
    <w:rsid w:val="003830B0"/>
    <w:rsid w:val="00391AD6"/>
    <w:rsid w:val="00395C61"/>
    <w:rsid w:val="00395C84"/>
    <w:rsid w:val="003966DA"/>
    <w:rsid w:val="003A3E23"/>
    <w:rsid w:val="003A5098"/>
    <w:rsid w:val="003A6564"/>
    <w:rsid w:val="003A668E"/>
    <w:rsid w:val="003A791D"/>
    <w:rsid w:val="003B1329"/>
    <w:rsid w:val="003B1F30"/>
    <w:rsid w:val="003B4D3A"/>
    <w:rsid w:val="003B54A1"/>
    <w:rsid w:val="003C3A28"/>
    <w:rsid w:val="003D02E2"/>
    <w:rsid w:val="003D102A"/>
    <w:rsid w:val="003D5FA1"/>
    <w:rsid w:val="003E2873"/>
    <w:rsid w:val="003E619F"/>
    <w:rsid w:val="003F4B3A"/>
    <w:rsid w:val="003F640E"/>
    <w:rsid w:val="00400325"/>
    <w:rsid w:val="00402AFA"/>
    <w:rsid w:val="00403B96"/>
    <w:rsid w:val="00403C70"/>
    <w:rsid w:val="00407DF4"/>
    <w:rsid w:val="00410269"/>
    <w:rsid w:val="00411B2A"/>
    <w:rsid w:val="004128AC"/>
    <w:rsid w:val="00425A24"/>
    <w:rsid w:val="00430869"/>
    <w:rsid w:val="004420EF"/>
    <w:rsid w:val="0044334C"/>
    <w:rsid w:val="00446AC8"/>
    <w:rsid w:val="0045025F"/>
    <w:rsid w:val="00450394"/>
    <w:rsid w:val="00450F7B"/>
    <w:rsid w:val="004514CA"/>
    <w:rsid w:val="00451C06"/>
    <w:rsid w:val="00452D6F"/>
    <w:rsid w:val="00454DA3"/>
    <w:rsid w:val="00456DCB"/>
    <w:rsid w:val="00460FBE"/>
    <w:rsid w:val="004653BD"/>
    <w:rsid w:val="00466341"/>
    <w:rsid w:val="00470842"/>
    <w:rsid w:val="00472738"/>
    <w:rsid w:val="004733A2"/>
    <w:rsid w:val="0048029C"/>
    <w:rsid w:val="004802BC"/>
    <w:rsid w:val="00486A37"/>
    <w:rsid w:val="00495D42"/>
    <w:rsid w:val="004A1143"/>
    <w:rsid w:val="004A23BD"/>
    <w:rsid w:val="004A4E3A"/>
    <w:rsid w:val="004B0F53"/>
    <w:rsid w:val="004B1850"/>
    <w:rsid w:val="004B2C54"/>
    <w:rsid w:val="004B44E2"/>
    <w:rsid w:val="004B6C4C"/>
    <w:rsid w:val="004C5702"/>
    <w:rsid w:val="004D10AE"/>
    <w:rsid w:val="004D19C1"/>
    <w:rsid w:val="004D248C"/>
    <w:rsid w:val="004D375F"/>
    <w:rsid w:val="004D45A6"/>
    <w:rsid w:val="004D76C7"/>
    <w:rsid w:val="004E6D1B"/>
    <w:rsid w:val="004F11EF"/>
    <w:rsid w:val="004F701D"/>
    <w:rsid w:val="004F7877"/>
    <w:rsid w:val="005034C7"/>
    <w:rsid w:val="00504E9E"/>
    <w:rsid w:val="00506494"/>
    <w:rsid w:val="00507CDE"/>
    <w:rsid w:val="00511ADC"/>
    <w:rsid w:val="00513081"/>
    <w:rsid w:val="00525043"/>
    <w:rsid w:val="005354C9"/>
    <w:rsid w:val="00535B9E"/>
    <w:rsid w:val="00535C3C"/>
    <w:rsid w:val="00537F6B"/>
    <w:rsid w:val="00540477"/>
    <w:rsid w:val="00542B71"/>
    <w:rsid w:val="00542E60"/>
    <w:rsid w:val="00544BDE"/>
    <w:rsid w:val="00554E6C"/>
    <w:rsid w:val="00556797"/>
    <w:rsid w:val="0056135A"/>
    <w:rsid w:val="00561404"/>
    <w:rsid w:val="005647E9"/>
    <w:rsid w:val="00564E5E"/>
    <w:rsid w:val="005662AF"/>
    <w:rsid w:val="0057179D"/>
    <w:rsid w:val="005743ED"/>
    <w:rsid w:val="00575D1F"/>
    <w:rsid w:val="00576CCF"/>
    <w:rsid w:val="0057710C"/>
    <w:rsid w:val="00577221"/>
    <w:rsid w:val="0057780E"/>
    <w:rsid w:val="00580A47"/>
    <w:rsid w:val="00581631"/>
    <w:rsid w:val="0058347D"/>
    <w:rsid w:val="00583A97"/>
    <w:rsid w:val="00585788"/>
    <w:rsid w:val="00585F91"/>
    <w:rsid w:val="00592843"/>
    <w:rsid w:val="00597D7E"/>
    <w:rsid w:val="005A2678"/>
    <w:rsid w:val="005A32B9"/>
    <w:rsid w:val="005A481F"/>
    <w:rsid w:val="005B6226"/>
    <w:rsid w:val="005C2BA0"/>
    <w:rsid w:val="005C4F68"/>
    <w:rsid w:val="005C6508"/>
    <w:rsid w:val="005D0B66"/>
    <w:rsid w:val="005E1BAF"/>
    <w:rsid w:val="005E23E7"/>
    <w:rsid w:val="005E317F"/>
    <w:rsid w:val="005E4AF3"/>
    <w:rsid w:val="005F0962"/>
    <w:rsid w:val="005F0B06"/>
    <w:rsid w:val="005F6141"/>
    <w:rsid w:val="006007B5"/>
    <w:rsid w:val="00601F8D"/>
    <w:rsid w:val="00603BC9"/>
    <w:rsid w:val="00606CC3"/>
    <w:rsid w:val="0060770C"/>
    <w:rsid w:val="00607959"/>
    <w:rsid w:val="00613CA5"/>
    <w:rsid w:val="00614F58"/>
    <w:rsid w:val="0061603E"/>
    <w:rsid w:val="0062049F"/>
    <w:rsid w:val="0062134D"/>
    <w:rsid w:val="00623C97"/>
    <w:rsid w:val="006258D0"/>
    <w:rsid w:val="0062603A"/>
    <w:rsid w:val="006273CD"/>
    <w:rsid w:val="006326F9"/>
    <w:rsid w:val="00632B2A"/>
    <w:rsid w:val="00634735"/>
    <w:rsid w:val="006371B2"/>
    <w:rsid w:val="00646B03"/>
    <w:rsid w:val="0065771D"/>
    <w:rsid w:val="00661B01"/>
    <w:rsid w:val="0066565B"/>
    <w:rsid w:val="00667359"/>
    <w:rsid w:val="00671038"/>
    <w:rsid w:val="00673EBC"/>
    <w:rsid w:val="0067425D"/>
    <w:rsid w:val="006747F6"/>
    <w:rsid w:val="0068268A"/>
    <w:rsid w:val="00682985"/>
    <w:rsid w:val="00682A00"/>
    <w:rsid w:val="00683AE6"/>
    <w:rsid w:val="006912B9"/>
    <w:rsid w:val="006922E3"/>
    <w:rsid w:val="00692FFC"/>
    <w:rsid w:val="00696602"/>
    <w:rsid w:val="006A1120"/>
    <w:rsid w:val="006A581D"/>
    <w:rsid w:val="006B225F"/>
    <w:rsid w:val="006C634D"/>
    <w:rsid w:val="006C63DD"/>
    <w:rsid w:val="006D024E"/>
    <w:rsid w:val="006D1138"/>
    <w:rsid w:val="006D3DAD"/>
    <w:rsid w:val="006D5BBC"/>
    <w:rsid w:val="006E47B7"/>
    <w:rsid w:val="006E60E8"/>
    <w:rsid w:val="006E671A"/>
    <w:rsid w:val="006F3270"/>
    <w:rsid w:val="006F4DE6"/>
    <w:rsid w:val="006F78C4"/>
    <w:rsid w:val="007002B6"/>
    <w:rsid w:val="00701C20"/>
    <w:rsid w:val="00702CC9"/>
    <w:rsid w:val="00703A5C"/>
    <w:rsid w:val="00707F10"/>
    <w:rsid w:val="00710026"/>
    <w:rsid w:val="00713060"/>
    <w:rsid w:val="007304A8"/>
    <w:rsid w:val="00730FA1"/>
    <w:rsid w:val="007359CD"/>
    <w:rsid w:val="0074283D"/>
    <w:rsid w:val="00745097"/>
    <w:rsid w:val="00746363"/>
    <w:rsid w:val="00752FD6"/>
    <w:rsid w:val="00765FC1"/>
    <w:rsid w:val="007710FD"/>
    <w:rsid w:val="0077418C"/>
    <w:rsid w:val="007743AB"/>
    <w:rsid w:val="00780C61"/>
    <w:rsid w:val="007823BE"/>
    <w:rsid w:val="0078603B"/>
    <w:rsid w:val="00786165"/>
    <w:rsid w:val="007935B8"/>
    <w:rsid w:val="00796777"/>
    <w:rsid w:val="00797EDF"/>
    <w:rsid w:val="007A054A"/>
    <w:rsid w:val="007A1FD1"/>
    <w:rsid w:val="007A4F41"/>
    <w:rsid w:val="007A4F9D"/>
    <w:rsid w:val="007B0C11"/>
    <w:rsid w:val="007B41C2"/>
    <w:rsid w:val="007C25F7"/>
    <w:rsid w:val="007C6D04"/>
    <w:rsid w:val="007D051F"/>
    <w:rsid w:val="007D227E"/>
    <w:rsid w:val="007D4647"/>
    <w:rsid w:val="007D6F94"/>
    <w:rsid w:val="007E08ED"/>
    <w:rsid w:val="007E3FFE"/>
    <w:rsid w:val="007E64FB"/>
    <w:rsid w:val="007F10C6"/>
    <w:rsid w:val="007F3E50"/>
    <w:rsid w:val="00801165"/>
    <w:rsid w:val="008023DB"/>
    <w:rsid w:val="00807240"/>
    <w:rsid w:val="00811357"/>
    <w:rsid w:val="008120C6"/>
    <w:rsid w:val="008255D5"/>
    <w:rsid w:val="008259C3"/>
    <w:rsid w:val="0082698F"/>
    <w:rsid w:val="00834028"/>
    <w:rsid w:val="00837286"/>
    <w:rsid w:val="00854416"/>
    <w:rsid w:val="008571C9"/>
    <w:rsid w:val="008611EB"/>
    <w:rsid w:val="00862B5F"/>
    <w:rsid w:val="00862CB8"/>
    <w:rsid w:val="00862D72"/>
    <w:rsid w:val="00870633"/>
    <w:rsid w:val="00870A96"/>
    <w:rsid w:val="00872ED2"/>
    <w:rsid w:val="00873D41"/>
    <w:rsid w:val="00876B2B"/>
    <w:rsid w:val="008802F4"/>
    <w:rsid w:val="00880B3A"/>
    <w:rsid w:val="008812CB"/>
    <w:rsid w:val="00893355"/>
    <w:rsid w:val="008939F0"/>
    <w:rsid w:val="00894091"/>
    <w:rsid w:val="008A3F74"/>
    <w:rsid w:val="008B1190"/>
    <w:rsid w:val="008B2049"/>
    <w:rsid w:val="008B3BB9"/>
    <w:rsid w:val="008B4A33"/>
    <w:rsid w:val="008B4D8B"/>
    <w:rsid w:val="008B7EA0"/>
    <w:rsid w:val="008C0434"/>
    <w:rsid w:val="008C6DAC"/>
    <w:rsid w:val="008C737B"/>
    <w:rsid w:val="008D1F78"/>
    <w:rsid w:val="008F200C"/>
    <w:rsid w:val="008F24B9"/>
    <w:rsid w:val="008F321E"/>
    <w:rsid w:val="008F6527"/>
    <w:rsid w:val="008F6C9A"/>
    <w:rsid w:val="00903C4C"/>
    <w:rsid w:val="0090751E"/>
    <w:rsid w:val="00911A5A"/>
    <w:rsid w:val="009143D7"/>
    <w:rsid w:val="00922629"/>
    <w:rsid w:val="00922F0A"/>
    <w:rsid w:val="0092495D"/>
    <w:rsid w:val="00926588"/>
    <w:rsid w:val="009309B8"/>
    <w:rsid w:val="00931FAD"/>
    <w:rsid w:val="00933F09"/>
    <w:rsid w:val="00934ED1"/>
    <w:rsid w:val="00936DC0"/>
    <w:rsid w:val="00943235"/>
    <w:rsid w:val="00943E7E"/>
    <w:rsid w:val="009466D5"/>
    <w:rsid w:val="009505A4"/>
    <w:rsid w:val="00963D65"/>
    <w:rsid w:val="00964E19"/>
    <w:rsid w:val="00966E08"/>
    <w:rsid w:val="00970AC0"/>
    <w:rsid w:val="00973082"/>
    <w:rsid w:val="00984B73"/>
    <w:rsid w:val="00996E93"/>
    <w:rsid w:val="009A002F"/>
    <w:rsid w:val="009A4FD5"/>
    <w:rsid w:val="009A5017"/>
    <w:rsid w:val="009A5CED"/>
    <w:rsid w:val="009B0FC6"/>
    <w:rsid w:val="009B5CB4"/>
    <w:rsid w:val="009C1946"/>
    <w:rsid w:val="009C5A43"/>
    <w:rsid w:val="009C5BF2"/>
    <w:rsid w:val="009D1964"/>
    <w:rsid w:val="009E5836"/>
    <w:rsid w:val="009F05C7"/>
    <w:rsid w:val="009F3A46"/>
    <w:rsid w:val="009F4B36"/>
    <w:rsid w:val="009F6D5A"/>
    <w:rsid w:val="009F7ECF"/>
    <w:rsid w:val="00A00C2F"/>
    <w:rsid w:val="00A016F2"/>
    <w:rsid w:val="00A01ED4"/>
    <w:rsid w:val="00A02D03"/>
    <w:rsid w:val="00A07016"/>
    <w:rsid w:val="00A07258"/>
    <w:rsid w:val="00A21B71"/>
    <w:rsid w:val="00A27EF9"/>
    <w:rsid w:val="00A32A12"/>
    <w:rsid w:val="00A32B92"/>
    <w:rsid w:val="00A3328E"/>
    <w:rsid w:val="00A37851"/>
    <w:rsid w:val="00A40E08"/>
    <w:rsid w:val="00A420F2"/>
    <w:rsid w:val="00A438DB"/>
    <w:rsid w:val="00A475C9"/>
    <w:rsid w:val="00A52398"/>
    <w:rsid w:val="00A555DA"/>
    <w:rsid w:val="00A6115D"/>
    <w:rsid w:val="00A65F0B"/>
    <w:rsid w:val="00A661B6"/>
    <w:rsid w:val="00A7566B"/>
    <w:rsid w:val="00A805EC"/>
    <w:rsid w:val="00A83700"/>
    <w:rsid w:val="00A84594"/>
    <w:rsid w:val="00A868B2"/>
    <w:rsid w:val="00A911E7"/>
    <w:rsid w:val="00A970E9"/>
    <w:rsid w:val="00AA35D6"/>
    <w:rsid w:val="00AA6881"/>
    <w:rsid w:val="00AB0518"/>
    <w:rsid w:val="00AB446E"/>
    <w:rsid w:val="00AB4DBA"/>
    <w:rsid w:val="00AC3323"/>
    <w:rsid w:val="00AC50A5"/>
    <w:rsid w:val="00AC559E"/>
    <w:rsid w:val="00AD05E0"/>
    <w:rsid w:val="00AD3AFB"/>
    <w:rsid w:val="00AD6081"/>
    <w:rsid w:val="00AE1F03"/>
    <w:rsid w:val="00AE2B47"/>
    <w:rsid w:val="00AE317A"/>
    <w:rsid w:val="00AE4D17"/>
    <w:rsid w:val="00AF005A"/>
    <w:rsid w:val="00AF208E"/>
    <w:rsid w:val="00B05A62"/>
    <w:rsid w:val="00B108F6"/>
    <w:rsid w:val="00B13B20"/>
    <w:rsid w:val="00B169E2"/>
    <w:rsid w:val="00B16BA0"/>
    <w:rsid w:val="00B16F0F"/>
    <w:rsid w:val="00B170EC"/>
    <w:rsid w:val="00B210B4"/>
    <w:rsid w:val="00B30811"/>
    <w:rsid w:val="00B40D2C"/>
    <w:rsid w:val="00B4554D"/>
    <w:rsid w:val="00B56657"/>
    <w:rsid w:val="00B61452"/>
    <w:rsid w:val="00B659B9"/>
    <w:rsid w:val="00B67B42"/>
    <w:rsid w:val="00B67F73"/>
    <w:rsid w:val="00B7519D"/>
    <w:rsid w:val="00B76286"/>
    <w:rsid w:val="00B805CB"/>
    <w:rsid w:val="00B8293B"/>
    <w:rsid w:val="00B82CA6"/>
    <w:rsid w:val="00B85751"/>
    <w:rsid w:val="00B86A3C"/>
    <w:rsid w:val="00B923D2"/>
    <w:rsid w:val="00B937CC"/>
    <w:rsid w:val="00B93906"/>
    <w:rsid w:val="00B93E40"/>
    <w:rsid w:val="00BA1719"/>
    <w:rsid w:val="00BA1B8D"/>
    <w:rsid w:val="00BA1C64"/>
    <w:rsid w:val="00BA30F8"/>
    <w:rsid w:val="00BA31E2"/>
    <w:rsid w:val="00BA620C"/>
    <w:rsid w:val="00BB2E5B"/>
    <w:rsid w:val="00BB4F6E"/>
    <w:rsid w:val="00BD0DF9"/>
    <w:rsid w:val="00BD6A40"/>
    <w:rsid w:val="00BD7C9E"/>
    <w:rsid w:val="00BE0900"/>
    <w:rsid w:val="00BE3007"/>
    <w:rsid w:val="00BF00F1"/>
    <w:rsid w:val="00BF2D3C"/>
    <w:rsid w:val="00C02B59"/>
    <w:rsid w:val="00C14E3F"/>
    <w:rsid w:val="00C163A4"/>
    <w:rsid w:val="00C2146F"/>
    <w:rsid w:val="00C30205"/>
    <w:rsid w:val="00C32CC6"/>
    <w:rsid w:val="00C47DEB"/>
    <w:rsid w:val="00C72973"/>
    <w:rsid w:val="00C75048"/>
    <w:rsid w:val="00C76A9E"/>
    <w:rsid w:val="00C83D2A"/>
    <w:rsid w:val="00C85EDF"/>
    <w:rsid w:val="00C867DE"/>
    <w:rsid w:val="00C947DA"/>
    <w:rsid w:val="00C9591F"/>
    <w:rsid w:val="00CA2873"/>
    <w:rsid w:val="00CA2DC6"/>
    <w:rsid w:val="00CA6D7F"/>
    <w:rsid w:val="00CA6E61"/>
    <w:rsid w:val="00CB0A8F"/>
    <w:rsid w:val="00CB2F33"/>
    <w:rsid w:val="00CB477B"/>
    <w:rsid w:val="00CC0FF2"/>
    <w:rsid w:val="00CC5F69"/>
    <w:rsid w:val="00CC769E"/>
    <w:rsid w:val="00CD1895"/>
    <w:rsid w:val="00CD3CDC"/>
    <w:rsid w:val="00CE6FAF"/>
    <w:rsid w:val="00CF66BB"/>
    <w:rsid w:val="00CF7DD7"/>
    <w:rsid w:val="00D041A2"/>
    <w:rsid w:val="00D15D91"/>
    <w:rsid w:val="00D16317"/>
    <w:rsid w:val="00D1752B"/>
    <w:rsid w:val="00D2006F"/>
    <w:rsid w:val="00D2117C"/>
    <w:rsid w:val="00D234FE"/>
    <w:rsid w:val="00D264E8"/>
    <w:rsid w:val="00D32DF6"/>
    <w:rsid w:val="00D35804"/>
    <w:rsid w:val="00D41F7E"/>
    <w:rsid w:val="00D4265F"/>
    <w:rsid w:val="00D45D1D"/>
    <w:rsid w:val="00D62415"/>
    <w:rsid w:val="00D650C1"/>
    <w:rsid w:val="00D7066E"/>
    <w:rsid w:val="00D7210E"/>
    <w:rsid w:val="00D749C1"/>
    <w:rsid w:val="00D74BC2"/>
    <w:rsid w:val="00D75BE9"/>
    <w:rsid w:val="00D7630A"/>
    <w:rsid w:val="00D7703E"/>
    <w:rsid w:val="00D85DEF"/>
    <w:rsid w:val="00D90183"/>
    <w:rsid w:val="00D911A8"/>
    <w:rsid w:val="00D92BD9"/>
    <w:rsid w:val="00D9789A"/>
    <w:rsid w:val="00DB012F"/>
    <w:rsid w:val="00DB1DDB"/>
    <w:rsid w:val="00DC10C1"/>
    <w:rsid w:val="00DC2B3A"/>
    <w:rsid w:val="00DC7A5F"/>
    <w:rsid w:val="00DE0086"/>
    <w:rsid w:val="00DE42D8"/>
    <w:rsid w:val="00DE5002"/>
    <w:rsid w:val="00DE6CE6"/>
    <w:rsid w:val="00DF0555"/>
    <w:rsid w:val="00DF1D8B"/>
    <w:rsid w:val="00DF2CCB"/>
    <w:rsid w:val="00DF517A"/>
    <w:rsid w:val="00E0083A"/>
    <w:rsid w:val="00E026E9"/>
    <w:rsid w:val="00E050CC"/>
    <w:rsid w:val="00E108AB"/>
    <w:rsid w:val="00E10BD5"/>
    <w:rsid w:val="00E110B8"/>
    <w:rsid w:val="00E11F79"/>
    <w:rsid w:val="00E15867"/>
    <w:rsid w:val="00E20026"/>
    <w:rsid w:val="00E25464"/>
    <w:rsid w:val="00E26865"/>
    <w:rsid w:val="00E30206"/>
    <w:rsid w:val="00E35AB7"/>
    <w:rsid w:val="00E4205C"/>
    <w:rsid w:val="00E45B12"/>
    <w:rsid w:val="00E46E61"/>
    <w:rsid w:val="00E47088"/>
    <w:rsid w:val="00E51165"/>
    <w:rsid w:val="00E55B8E"/>
    <w:rsid w:val="00E626FD"/>
    <w:rsid w:val="00E657C6"/>
    <w:rsid w:val="00E65E8D"/>
    <w:rsid w:val="00E673D7"/>
    <w:rsid w:val="00E766F4"/>
    <w:rsid w:val="00E80F67"/>
    <w:rsid w:val="00E82716"/>
    <w:rsid w:val="00E84437"/>
    <w:rsid w:val="00E87360"/>
    <w:rsid w:val="00EA6439"/>
    <w:rsid w:val="00EB2D25"/>
    <w:rsid w:val="00ED149A"/>
    <w:rsid w:val="00ED3743"/>
    <w:rsid w:val="00ED780B"/>
    <w:rsid w:val="00EE29B3"/>
    <w:rsid w:val="00EF045D"/>
    <w:rsid w:val="00EF3C70"/>
    <w:rsid w:val="00EF4771"/>
    <w:rsid w:val="00F11EB4"/>
    <w:rsid w:val="00F13D53"/>
    <w:rsid w:val="00F14557"/>
    <w:rsid w:val="00F225D2"/>
    <w:rsid w:val="00F24422"/>
    <w:rsid w:val="00F3376D"/>
    <w:rsid w:val="00F34081"/>
    <w:rsid w:val="00F356BF"/>
    <w:rsid w:val="00F36C15"/>
    <w:rsid w:val="00F40BDC"/>
    <w:rsid w:val="00F452CB"/>
    <w:rsid w:val="00F474EF"/>
    <w:rsid w:val="00F61362"/>
    <w:rsid w:val="00F63699"/>
    <w:rsid w:val="00F66B98"/>
    <w:rsid w:val="00F71279"/>
    <w:rsid w:val="00F7528F"/>
    <w:rsid w:val="00F8049D"/>
    <w:rsid w:val="00F86DAA"/>
    <w:rsid w:val="00F9283E"/>
    <w:rsid w:val="00F93847"/>
    <w:rsid w:val="00F97ECC"/>
    <w:rsid w:val="00FA11FE"/>
    <w:rsid w:val="00FA1C66"/>
    <w:rsid w:val="00FA4FBA"/>
    <w:rsid w:val="00FB02B2"/>
    <w:rsid w:val="00FB5F1A"/>
    <w:rsid w:val="00FB64A4"/>
    <w:rsid w:val="00FC173D"/>
    <w:rsid w:val="00FC2173"/>
    <w:rsid w:val="00FC7C49"/>
    <w:rsid w:val="00FD1802"/>
    <w:rsid w:val="00FE2F04"/>
    <w:rsid w:val="00FE3D1F"/>
    <w:rsid w:val="00FE492B"/>
    <w:rsid w:val="00FF008F"/>
    <w:rsid w:val="00FF0404"/>
    <w:rsid w:val="00FF113D"/>
    <w:rsid w:val="00FF240A"/>
    <w:rsid w:val="00FF2A40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1C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1C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1C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999806EA72C1E58145E88669F5709DF24EE3FA9BF4C03F976D0F8636EE1F367ADC2BAEAC99A884E122E9895564FBF58m8aFK" TargetMode="External"/><Relationship Id="rId18" Type="http://schemas.openxmlformats.org/officeDocument/2006/relationships/hyperlink" Target="consultantplus://offline/ref=B999806EA72C1E58145E88669F5709DF24EE3FA9B14B06FA71D0F8636EE1F367ADC2BAEAC99A884E122E9895564FBF58m8aFK" TargetMode="External"/><Relationship Id="rId26" Type="http://schemas.openxmlformats.org/officeDocument/2006/relationships/hyperlink" Target="consultantplus://offline/ref=B999806EA72C1E58145E88669F5709DF24EE3FA9B84D0BFD7ADCA56966B8FF65AACDE5EFCE8B884F143099954046EB0BCB7A125BFD15878FE1DCD6FAmAaEK" TargetMode="External"/><Relationship Id="rId39" Type="http://schemas.openxmlformats.org/officeDocument/2006/relationships/hyperlink" Target="consultantplus://offline/ref=B999806EA72C1E58145E966B893B55DA23E062A1B94C09AC2E8FA33E39E8F930EA8DE3BA869BD40A413D9993564CBF448D2F1Dm5aBK" TargetMode="External"/><Relationship Id="rId21" Type="http://schemas.openxmlformats.org/officeDocument/2006/relationships/hyperlink" Target="consultantplus://offline/ref=B999806EA72C1E58145E88669F5709DF24EE3FA9B04F05F87AD0F8636EE1F367ADC2BAEAC99A884E122E9895564FBF58m8aFK" TargetMode="External"/><Relationship Id="rId34" Type="http://schemas.openxmlformats.org/officeDocument/2006/relationships/hyperlink" Target="consultantplus://offline/ref=B999806EA72C1E58145E88669F5709DF24EE3FA9B84D0BFD7ADCA56966B8FF65AACDE5EFCE8B884F143099974946EB0BCB7A125BFD15878FE1DCD6FAmAaEK" TargetMode="External"/><Relationship Id="rId42" Type="http://schemas.openxmlformats.org/officeDocument/2006/relationships/hyperlink" Target="consultantplus://offline/ref=B999806EA72C1E58145E966B893B55DA23E062A1B94C09AC2E8FA33E39E8F930EA8DE3BA8DCF844C143BCDC40C18B25A89311E5BE509868DmFaFK" TargetMode="External"/><Relationship Id="rId47" Type="http://schemas.openxmlformats.org/officeDocument/2006/relationships/hyperlink" Target="consultantplus://offline/ref=B999806EA72C1E58145E88669F5709DF24EE3FA9B84D0BFD7ADCA56966B8FF65AACDE5EFCE8B884F143099974F46EB0BCB7A125BFD15878FE1DCD6FAmAaEK" TargetMode="External"/><Relationship Id="rId50" Type="http://schemas.openxmlformats.org/officeDocument/2006/relationships/hyperlink" Target="consultantplus://offline/ref=B999806EA72C1E58145E88669F5709DF24EE3FA9B84D0BFD7ADCA56966B8FF65AACDE5EFCE8B884F143099964946EB0BCB7A125BFD15878FE1DCD6FAmAaEK" TargetMode="External"/><Relationship Id="rId55" Type="http://schemas.openxmlformats.org/officeDocument/2006/relationships/theme" Target="theme/theme1.xml"/><Relationship Id="rId7" Type="http://schemas.openxmlformats.org/officeDocument/2006/relationships/hyperlink" Target="consultantplus://offline/ref=B999806EA72C1E58145E88669F5709DF24EE3FA9B84D0BFD7ADCA56966B8FF65AACDE5EFCE8B884F143099954E46EB0BCB7A125BFD15878FE1DCD6FAmAaEK" TargetMode="External"/><Relationship Id="rId12" Type="http://schemas.openxmlformats.org/officeDocument/2006/relationships/hyperlink" Target="consultantplus://offline/ref=B999806EA72C1E58145E88669F5709DF24EE3FA9BF4D00FA73D0F8636EE1F367ADC2BAEAC99A884E122E9895564FBF58m8aFK" TargetMode="External"/><Relationship Id="rId17" Type="http://schemas.openxmlformats.org/officeDocument/2006/relationships/hyperlink" Target="consultantplus://offline/ref=B999806EA72C1E58145E88669F5709DF24EE3FA9B14903FD72D0F8636EE1F367ADC2BAEAC99A884E122E9895564FBF58m8aFK" TargetMode="External"/><Relationship Id="rId25" Type="http://schemas.openxmlformats.org/officeDocument/2006/relationships/hyperlink" Target="consultantplus://offline/ref=B999806EA72C1E58145E88669F5709DF24EE3FA9B84D06F270DCA56966B8FF65AACDE5EFDC8BD043143687944853BD5A8Dm2aFK" TargetMode="External"/><Relationship Id="rId33" Type="http://schemas.openxmlformats.org/officeDocument/2006/relationships/hyperlink" Target="consultantplus://offline/ref=B999806EA72C1E58145E88669F5709DF24EE3FA9B84D0BFD7ADCA56966B8FF65AACDE5EFCE8B884F143099974846EB0BCB7A125BFD15878FE1DCD6FAmAaEK" TargetMode="External"/><Relationship Id="rId38" Type="http://schemas.openxmlformats.org/officeDocument/2006/relationships/hyperlink" Target="consultantplus://offline/ref=B999806EA72C1E58145E966B893B55DA23E062A1B94C09AC2E8FA33E39E8F930EA8DE3BA8DCF844F153BCDC40C18B25A89311E5BE509868DmFaFK" TargetMode="External"/><Relationship Id="rId46" Type="http://schemas.openxmlformats.org/officeDocument/2006/relationships/hyperlink" Target="consultantplus://offline/ref=B999806EA72C1E58145E88669F5709DF24EE3FA9B84D06F270DCA56966B8FF65AACDE5EFDC8BD043143687944853BD5A8Dm2aF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999806EA72C1E58145E88669F5709DF24EE3FA9BE4401FB70D0F8636EE1F367ADC2BAEAC99A884E122E9895564FBF58m8aFK" TargetMode="External"/><Relationship Id="rId20" Type="http://schemas.openxmlformats.org/officeDocument/2006/relationships/hyperlink" Target="consultantplus://offline/ref=B999806EA72C1E58145E88669F5709DF24EE3FA9B04D05F371D0F8636EE1F367ADC2BAEAC99A884E122E9895564FBF58m8aFK" TargetMode="External"/><Relationship Id="rId29" Type="http://schemas.openxmlformats.org/officeDocument/2006/relationships/hyperlink" Target="consultantplus://offline/ref=B999806EA72C1E58145E88669F5709DF24EE3FA9B84D0BFD7ADCA56966B8FF65AACDE5EFCE8B884F143099944A46EB0BCB7A125BFD15878FE1DCD6FAmAaEK" TargetMode="External"/><Relationship Id="rId41" Type="http://schemas.openxmlformats.org/officeDocument/2006/relationships/hyperlink" Target="consultantplus://offline/ref=B999806EA72C1E58145E966B893B55DA23E062A1B94C09AC2E8FA33E39E8F930EA8DE3BA8DCF844F133BCDC40C18B25A89311E5BE509868DmFaFK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99806EA72C1E58145E88669F5709DF24EE3FA9B84D06FB74DBA56966B8FF65AACDE5EFDC8BD043143687944853BD5A8Dm2aFK" TargetMode="External"/><Relationship Id="rId11" Type="http://schemas.openxmlformats.org/officeDocument/2006/relationships/hyperlink" Target="consultantplus://offline/ref=B999806EA72C1E58145E88669F5709DF24EE3FA9BC4C0AFB75D0F8636EE1F367ADC2BAEAC99A884E122E9895564FBF58m8aFK" TargetMode="External"/><Relationship Id="rId24" Type="http://schemas.openxmlformats.org/officeDocument/2006/relationships/hyperlink" Target="consultantplus://offline/ref=B999806EA72C1E58145E966B893B55DA22ED66A1B21B5EAE7FDAAD3B31B8A320FCC4EEBD93CE855016309Bm9a5K" TargetMode="External"/><Relationship Id="rId32" Type="http://schemas.openxmlformats.org/officeDocument/2006/relationships/hyperlink" Target="consultantplus://offline/ref=B999806EA72C1E58145E88669F5709DF24EE3FA9B84D0BFD7ADCA56966B8FF65AACDE5EFCE8B884F143099944F46EB0BCB7A125BFD15878FE1DCD6FAmAaEK" TargetMode="External"/><Relationship Id="rId37" Type="http://schemas.openxmlformats.org/officeDocument/2006/relationships/hyperlink" Target="consultantplus://offline/ref=B999806EA72C1E58145E966B893B55DA23E066A5BA4409AC2E8FA33E39E8F930F88DBBB68DC99B4F142E9B954Am4aDK" TargetMode="External"/><Relationship Id="rId40" Type="http://schemas.openxmlformats.org/officeDocument/2006/relationships/hyperlink" Target="consultantplus://offline/ref=B999806EA72C1E58145E966B893B55DA23E062A1B94C09AC2E8FA33E39E8F930EA8DE3BA8DCF844F123BCDC40C18B25A89311E5BE509868DmFaFK" TargetMode="External"/><Relationship Id="rId45" Type="http://schemas.openxmlformats.org/officeDocument/2006/relationships/hyperlink" Target="consultantplus://offline/ref=B999806EA72C1E58145E88669F5709DF24EE3FA9B84D0BFD7ADCA56966B8FF65AACDE5EFCE8B884F143099974D46EB0BCB7A125BFD15878FE1DCD6FAmAaEK" TargetMode="External"/><Relationship Id="rId53" Type="http://schemas.openxmlformats.org/officeDocument/2006/relationships/hyperlink" Target="consultantplus://offline/ref=B999806EA72C1E58145E88669F5709DF24EE3FA9B84D0BFD7ADCA56966B8FF65AACDE5EFCE8B884F143099964F46EB0BCB7A125BFD15878FE1DCD6FAmAaEK" TargetMode="External"/><Relationship Id="rId5" Type="http://schemas.openxmlformats.org/officeDocument/2006/relationships/hyperlink" Target="consultantplus://offline/ref=B999806EA72C1E58145E88669F5709DF24EE3FA9B84D0BFD7ADCA56966B8FF65AACDE5EFCE8B884F143099954D46EB0BCB7A125BFD15878FE1DCD6FAmAaEK" TargetMode="External"/><Relationship Id="rId15" Type="http://schemas.openxmlformats.org/officeDocument/2006/relationships/hyperlink" Target="consultantplus://offline/ref=B999806EA72C1E58145E88669F5709DF24EE3FA9BE4506FD71D0F8636EE1F367ADC2BAEAC99A884E122E9895564FBF58m8aFK" TargetMode="External"/><Relationship Id="rId23" Type="http://schemas.openxmlformats.org/officeDocument/2006/relationships/hyperlink" Target="consultantplus://offline/ref=B999806EA72C1E58145E88669F5709DF24EE3FA9B84D0BFD7ADCA56966B8FF65AACDE5EFCE8B884F143099954F46EB0BCB7A125BFD15878FE1DCD6FAmAaEK" TargetMode="External"/><Relationship Id="rId28" Type="http://schemas.openxmlformats.org/officeDocument/2006/relationships/hyperlink" Target="consultantplus://offline/ref=B999806EA72C1E58145E88669F5709DF24EE3FA9B84D0BFD7ADCA56966B8FF65AACDE5EFCE8B884F143099944846EB0BCB7A125BFD15878FE1DCD6FAmAaEK" TargetMode="External"/><Relationship Id="rId36" Type="http://schemas.openxmlformats.org/officeDocument/2006/relationships/hyperlink" Target="consultantplus://offline/ref=B999806EA72C1E58145E88669F5709DF24EE3FA9B84D0BFD7ADCA56966B8FF65AACDE5EFCE8B884F143099974B46EB0BCB7A125BFD15878FE1DCD6FAmAaEK" TargetMode="External"/><Relationship Id="rId49" Type="http://schemas.openxmlformats.org/officeDocument/2006/relationships/hyperlink" Target="consultantplus://offline/ref=B999806EA72C1E58145E966B893B55DA23E068A4B94D09AC2E8FA33E39E8F930EA8DE3B38ACC86454061DDC0454DB9448E2F0159FB09m8a6K" TargetMode="External"/><Relationship Id="rId10" Type="http://schemas.openxmlformats.org/officeDocument/2006/relationships/hyperlink" Target="consultantplus://offline/ref=B999806EA72C1E58145E88669F5709DF24EE3FA9BD4806F273D0F8636EE1F367ADC2BAEAC99A884E122E9895564FBF58m8aFK" TargetMode="External"/><Relationship Id="rId19" Type="http://schemas.openxmlformats.org/officeDocument/2006/relationships/hyperlink" Target="consultantplus://offline/ref=B999806EA72C1E58145E88669F5709DF24EE3FA9B14402FF74D0F8636EE1F367ADC2BAEAC99A884E122E9895564FBF58m8aFK" TargetMode="External"/><Relationship Id="rId31" Type="http://schemas.openxmlformats.org/officeDocument/2006/relationships/hyperlink" Target="consultantplus://offline/ref=B999806EA72C1E58145E88669F5709DF24EE3FA9B84D0BFD7ADCA56966B8FF65AACDE5EFCE8B884F143099944E46EB0BCB7A125BFD15878FE1DCD6FAmAaEK" TargetMode="External"/><Relationship Id="rId44" Type="http://schemas.openxmlformats.org/officeDocument/2006/relationships/hyperlink" Target="consultantplus://offline/ref=B999806EA72C1E58145E966B893B55DA23E062A1BD4D09AC2E8FA33E39E8F930EA8DE3BA8DCF854A113BCDC40C18B25A89311E5BE509868DmFaFK" TargetMode="External"/><Relationship Id="rId52" Type="http://schemas.openxmlformats.org/officeDocument/2006/relationships/hyperlink" Target="consultantplus://offline/ref=B999806EA72C1E58145E88669F5709DF24EE3FA9B84D0BFD7ADCA56966B8FF65AACDE5EFCE8B884F143099964E46EB0BCB7A125BFD15878FE1DCD6FAmAaE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999806EA72C1E58145E88669F5709DF24EE3FA9BA440AFB77D0F8636EE1F367ADC2BAEAC99A884E122E9895564FBF58m8aFK" TargetMode="External"/><Relationship Id="rId14" Type="http://schemas.openxmlformats.org/officeDocument/2006/relationships/hyperlink" Target="consultantplus://offline/ref=B999806EA72C1E58145E88669F5709DF24EE3FA9BF450AFA75D0F8636EE1F367ADC2BAEAC99A884E122E9895564FBF58m8aFK" TargetMode="External"/><Relationship Id="rId22" Type="http://schemas.openxmlformats.org/officeDocument/2006/relationships/hyperlink" Target="consultantplus://offline/ref=B999806EA72C1E58145E88669F5709DF24EE3FA9B84D00FE71DCA56966B8FF65AACDE5EFDC8BD043143687944853BD5A8Dm2aFK" TargetMode="External"/><Relationship Id="rId27" Type="http://schemas.openxmlformats.org/officeDocument/2006/relationships/hyperlink" Target="consultantplus://offline/ref=B999806EA72C1E58145E88669F5709DF24EE3FA9B84D0BFD7ADCA56966B8FF65AACDE5EFCE8B884F143099954146EB0BCB7A125BFD15878FE1DCD6FAmAaEK" TargetMode="External"/><Relationship Id="rId30" Type="http://schemas.openxmlformats.org/officeDocument/2006/relationships/hyperlink" Target="consultantplus://offline/ref=B999806EA72C1E58145E88669F5709DF24EE3FA9B84D0BFD7ADCA56966B8FF65AACDE5EFCE8B884F143099944D46EB0BCB7A125BFD15878FE1DCD6FAmAaEK" TargetMode="External"/><Relationship Id="rId35" Type="http://schemas.openxmlformats.org/officeDocument/2006/relationships/hyperlink" Target="consultantplus://offline/ref=B999806EA72C1E58145E966B893B55DA23E060A6BA4909AC2E8FA33E39E8F930F88DBBB68DC99B4F142E9B954Am4aDK" TargetMode="External"/><Relationship Id="rId43" Type="http://schemas.openxmlformats.org/officeDocument/2006/relationships/hyperlink" Target="consultantplus://offline/ref=B999806EA72C1E58145E966B893B55DA23E062A1B94C09AC2E8FA33E39E8F930EA8DE3BA8DCF844C173BCDC40C18B25A89311E5BE509868DmFaFK" TargetMode="External"/><Relationship Id="rId48" Type="http://schemas.openxmlformats.org/officeDocument/2006/relationships/hyperlink" Target="consultantplus://offline/ref=B999806EA72C1E58145E88669F5709DF24EE3FA9B84D0BFD7ADCA56966B8FF65AACDE5EFCE8B884F143099974146EB0BCB7A125BFD15878FE1DCD6FAmAaEK" TargetMode="External"/><Relationship Id="rId8" Type="http://schemas.openxmlformats.org/officeDocument/2006/relationships/hyperlink" Target="consultantplus://offline/ref=B999806EA72C1E58145E88669F5709DF24EE3FA9B84D00FE75D3A56966B8FF65AACDE5EFDC8BD043143687944853BD5A8Dm2aFK" TargetMode="External"/><Relationship Id="rId51" Type="http://schemas.openxmlformats.org/officeDocument/2006/relationships/hyperlink" Target="consultantplus://offline/ref=B999806EA72C1E58145E88669F5709DF24EE3FA9B84D0BFD7ADCA56966B8FF65AACDE5EFCE8B884F143099964C46EB0BCB7A125BFD15878FE1DCD6FAmAaEK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6956</Words>
  <Characters>39652</Characters>
  <Application>Microsoft Office Word</Application>
  <DocSecurity>0</DocSecurity>
  <Lines>330</Lines>
  <Paragraphs>93</Paragraphs>
  <ScaleCrop>false</ScaleCrop>
  <Company/>
  <LinksUpToDate>false</LinksUpToDate>
  <CharactersWithSpaces>46515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Бовин Александр В.</dc:creator>
  <cp:lastModifiedBy>Бовин Александр В.</cp:lastModifiedBy>
  <cp:revision>1</cp:revision>
  <dcterms:created xsi:type="dcterms:W3CDTF">2020-10-06T10:26:00Z</dcterms:created>
  <dcterms:modified xsi:type="dcterms:W3CDTF">2020-10-06T10:27:00Z</dcterms:modified>
</cp:coreProperties>
</file>